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90" w:type="dxa"/>
        <w:tblInd w:w="-185" w:type="dxa"/>
        <w:tblLayout w:type="fixed"/>
        <w:tblLook w:val="04A0" w:firstRow="1" w:lastRow="0" w:firstColumn="1" w:lastColumn="0" w:noHBand="0" w:noVBand="1"/>
      </w:tblPr>
      <w:tblGrid>
        <w:gridCol w:w="4950"/>
        <w:gridCol w:w="5040"/>
      </w:tblGrid>
      <w:tr w:rsidR="0063299D" w:rsidRPr="00B64430" w14:paraId="344CA914" w14:textId="77777777" w:rsidTr="00EF5344">
        <w:trPr>
          <w:trHeight w:val="13173"/>
        </w:trPr>
        <w:tc>
          <w:tcPr>
            <w:tcW w:w="4950" w:type="dxa"/>
          </w:tcPr>
          <w:p w14:paraId="79AA8BDA" w14:textId="77777777" w:rsidR="00C0223E" w:rsidRPr="00B64430" w:rsidRDefault="00C0223E" w:rsidP="003E43A9">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p w14:paraId="1EC42441" w14:textId="77777777" w:rsidR="00C0223E" w:rsidRPr="00B64430" w:rsidRDefault="00C0223E" w:rsidP="003E43A9">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Д О Г О В О Р</w:t>
            </w:r>
          </w:p>
          <w:p w14:paraId="65AFA767" w14:textId="77777777" w:rsidR="00C0223E" w:rsidRPr="00B64430" w:rsidRDefault="00C0223E" w:rsidP="003E43A9">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за покупко-продажба на природен газ</w:t>
            </w:r>
          </w:p>
          <w:p w14:paraId="1EB619CC"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p>
          <w:p w14:paraId="4B0878DB" w14:textId="11001D00" w:rsidR="00C0223E" w:rsidRPr="00B64430" w:rsidRDefault="00C0223E" w:rsidP="003E43A9">
            <w:pPr>
              <w:pStyle w:val="BodyText21"/>
              <w:shd w:val="clear" w:color="auto" w:fill="auto"/>
              <w:spacing w:before="0" w:after="120" w:line="276" w:lineRule="auto"/>
              <w:ind w:left="20" w:right="20" w:firstLine="700"/>
              <w:rPr>
                <w:rFonts w:ascii="Times New Roman" w:hAnsi="Times New Roman" w:cs="Times New Roman"/>
                <w:sz w:val="24"/>
                <w:szCs w:val="24"/>
                <w:lang w:val="bg-BG"/>
              </w:rPr>
            </w:pPr>
            <w:r w:rsidRPr="00B64430">
              <w:rPr>
                <w:rFonts w:ascii="Times New Roman" w:hAnsi="Times New Roman" w:cs="Times New Roman"/>
                <w:sz w:val="24"/>
                <w:szCs w:val="24"/>
                <w:lang w:val="bg-BG"/>
              </w:rPr>
              <w:t>Днес</w:t>
            </w:r>
            <w:r w:rsidR="00B64430" w:rsidRPr="00B64430">
              <w:rPr>
                <w:rFonts w:ascii="Times New Roman" w:hAnsi="Times New Roman" w:cs="Times New Roman"/>
                <w:sz w:val="24"/>
                <w:szCs w:val="24"/>
              </w:rPr>
              <w:t>,</w:t>
            </w:r>
            <w:r w:rsidR="00EA09BC">
              <w:rPr>
                <w:rFonts w:ascii="Times New Roman" w:hAnsi="Times New Roman" w:cs="Times New Roman"/>
                <w:sz w:val="24"/>
                <w:szCs w:val="24"/>
              </w:rPr>
              <w:t>…….</w:t>
            </w:r>
            <w:r w:rsidRPr="00B64430">
              <w:rPr>
                <w:rFonts w:ascii="Times New Roman" w:hAnsi="Times New Roman" w:cs="Times New Roman"/>
                <w:sz w:val="24"/>
                <w:szCs w:val="24"/>
                <w:lang w:val="bg-BG"/>
              </w:rPr>
              <w:t xml:space="preserve"> </w:t>
            </w:r>
            <w:r w:rsidR="008608D5">
              <w:rPr>
                <w:rFonts w:ascii="Times New Roman" w:hAnsi="Times New Roman" w:cs="Times New Roman"/>
                <w:sz w:val="24"/>
                <w:szCs w:val="24"/>
              </w:rPr>
              <w:t>2022</w:t>
            </w:r>
            <w:r w:rsidR="008608D5">
              <w:rPr>
                <w:rFonts w:ascii="Times New Roman" w:hAnsi="Times New Roman" w:cs="Times New Roman"/>
                <w:sz w:val="24"/>
                <w:szCs w:val="24"/>
                <w:lang w:val="bg-BG"/>
              </w:rPr>
              <w:t>г.</w:t>
            </w:r>
            <w:r w:rsidRPr="00B64430">
              <w:rPr>
                <w:rFonts w:ascii="Times New Roman" w:hAnsi="Times New Roman" w:cs="Times New Roman"/>
                <w:sz w:val="24"/>
                <w:szCs w:val="24"/>
                <w:lang w:val="bg-BG"/>
              </w:rPr>
              <w:t xml:space="preserve"> в гр. София между:</w:t>
            </w:r>
          </w:p>
          <w:p w14:paraId="712CAF8B" w14:textId="07DD5525" w:rsidR="00B64430" w:rsidRPr="00B01D2A" w:rsidRDefault="00B64430" w:rsidP="003E43A9">
            <w:pPr>
              <w:spacing w:after="120" w:line="276" w:lineRule="auto"/>
              <w:jc w:val="both"/>
              <w:rPr>
                <w:rFonts w:ascii="Times New Roman" w:hAnsi="Times New Roman" w:cs="Times New Roman"/>
                <w:sz w:val="24"/>
                <w:szCs w:val="24"/>
              </w:rPr>
            </w:pP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1. </w:t>
            </w:r>
            <w:r w:rsidR="002D7F4D"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“БУЛГАРГАЗ” ЕАД</w:t>
            </w:r>
            <w:r w:rsidR="002D7F4D" w:rsidRPr="00B64430">
              <w:rPr>
                <w:rFonts w:ascii="Times New Roman" w:hAnsi="Times New Roman" w:cs="Times New Roman"/>
                <w:sz w:val="24"/>
                <w:szCs w:val="24"/>
                <w:lang w:val="bg-BG"/>
              </w:rPr>
              <w:t>,</w:t>
            </w:r>
            <w:r w:rsidR="002D7F4D" w:rsidRPr="00B64430">
              <w:rPr>
                <w:rFonts w:ascii="Times New Roman" w:hAnsi="Times New Roman" w:cs="Times New Roman"/>
                <w:b/>
                <w:sz w:val="24"/>
                <w:szCs w:val="24"/>
                <w:lang w:val="bg-BG"/>
              </w:rPr>
              <w:t xml:space="preserve"> </w:t>
            </w:r>
            <w:r w:rsidR="002D7F4D" w:rsidRPr="00B64430">
              <w:rPr>
                <w:rFonts w:ascii="Times New Roman" w:hAnsi="Times New Roman" w:cs="Times New Roman"/>
                <w:sz w:val="24"/>
                <w:szCs w:val="24"/>
                <w:lang w:val="bg-BG"/>
              </w:rPr>
              <w:t xml:space="preserve">със седалище </w:t>
            </w:r>
            <w:r w:rsidR="002D7F4D" w:rsidRPr="00B64430">
              <w:rPr>
                <w:rFonts w:ascii="Times New Roman" w:eastAsia="Times New Roman" w:hAnsi="Times New Roman" w:cs="Times New Roman"/>
                <w:sz w:val="24"/>
                <w:szCs w:val="24"/>
                <w:lang w:val="bg-BG" w:eastAsia="ru-RU"/>
              </w:rPr>
              <w:t>и адрес на управление - гр. София, ул. “Петър Парчевич” №47, Република България, вписано в Търговския регистър с ЕИК</w:t>
            </w:r>
            <w:r w:rsidR="004B2AF8">
              <w:rPr>
                <w:rFonts w:ascii="Times New Roman" w:eastAsia="Times New Roman" w:hAnsi="Times New Roman" w:cs="Times New Roman"/>
                <w:sz w:val="24"/>
                <w:szCs w:val="24"/>
                <w:lang w:eastAsia="ru-RU"/>
              </w:rPr>
              <w:t xml:space="preserve"> 175203485</w:t>
            </w:r>
            <w:r w:rsidR="002D7F4D" w:rsidRPr="00B64430">
              <w:rPr>
                <w:rFonts w:ascii="Times New Roman" w:eastAsia="Times New Roman" w:hAnsi="Times New Roman" w:cs="Times New Roman"/>
                <w:sz w:val="24"/>
                <w:szCs w:val="24"/>
                <w:lang w:val="bg-BG" w:eastAsia="ru-RU"/>
              </w:rPr>
              <w:t>, представлявано от</w:t>
            </w:r>
            <w:r w:rsidR="0069095D">
              <w:rPr>
                <w:rFonts w:ascii="Times New Roman" w:eastAsia="Times New Roman" w:hAnsi="Times New Roman" w:cs="Times New Roman"/>
                <w:sz w:val="24"/>
                <w:szCs w:val="24"/>
                <w:lang w:val="bg-BG" w:eastAsia="ru-RU"/>
              </w:rPr>
              <w:t xml:space="preserve"> Деница Златева</w:t>
            </w:r>
            <w:r w:rsidR="002D7F4D" w:rsidRPr="00B64430">
              <w:rPr>
                <w:rFonts w:ascii="Times New Roman" w:eastAsia="Times New Roman" w:hAnsi="Times New Roman" w:cs="Times New Roman"/>
                <w:sz w:val="24"/>
                <w:szCs w:val="24"/>
                <w:lang w:val="bg-BG" w:eastAsia="ru-RU"/>
              </w:rPr>
              <w:t>- Изпълнителен директор</w:t>
            </w:r>
            <w:r w:rsidR="002D7F4D"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B64430">
              <w:rPr>
                <w:rFonts w:ascii="Times New Roman" w:hAnsi="Times New Roman" w:cs="Times New Roman"/>
                <w:sz w:val="24"/>
                <w:szCs w:val="24"/>
                <w:lang w:val="bg-BG"/>
              </w:rPr>
              <w:t>по-долу за краткост наричано “</w:t>
            </w:r>
            <w:r w:rsidR="000E25A8">
              <w:rPr>
                <w:rFonts w:ascii="Times New Roman" w:hAnsi="Times New Roman" w:cs="Times New Roman"/>
                <w:sz w:val="24"/>
                <w:szCs w:val="24"/>
                <w:lang w:val="bg-BG"/>
              </w:rPr>
              <w:t>Купувач</w:t>
            </w:r>
            <w:r w:rsidRPr="00B64430">
              <w:rPr>
                <w:rFonts w:ascii="Times New Roman" w:hAnsi="Times New Roman" w:cs="Times New Roman"/>
                <w:sz w:val="24"/>
                <w:szCs w:val="24"/>
                <w:lang w:val="bg-BG"/>
              </w:rPr>
              <w:t>”</w:t>
            </w:r>
            <w:r w:rsidR="00B01D2A">
              <w:rPr>
                <w:rFonts w:ascii="Times New Roman" w:hAnsi="Times New Roman" w:cs="Times New Roman"/>
                <w:sz w:val="24"/>
                <w:szCs w:val="24"/>
              </w:rPr>
              <w:t>.</w:t>
            </w:r>
          </w:p>
          <w:p w14:paraId="1CB56985" w14:textId="2E7E1657" w:rsidR="00B64430" w:rsidRPr="00B64430" w:rsidRDefault="00A816E1" w:rsidP="003E43A9">
            <w:pPr>
              <w:spacing w:after="120" w:line="276" w:lineRule="auto"/>
              <w:jc w:val="both"/>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и </w:t>
            </w:r>
          </w:p>
          <w:p w14:paraId="3A2CC273" w14:textId="5C51D6FC" w:rsidR="00C0223E" w:rsidRPr="00B64430" w:rsidRDefault="00C0223E" w:rsidP="003E43A9">
            <w:pPr>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2.</w:t>
            </w:r>
            <w:r w:rsidRPr="00B64430">
              <w:rPr>
                <w:rFonts w:ascii="Times New Roman" w:eastAsia="Times New Roman" w:hAnsi="Times New Roman" w:cs="Times New Roman"/>
                <w:sz w:val="24"/>
                <w:szCs w:val="24"/>
                <w:lang w:val="bg-BG" w:eastAsia="ru-RU"/>
              </w:rPr>
              <w:t xml:space="preserve">, </w:t>
            </w:r>
            <w:r w:rsidR="00EF5B7F">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r w:rsidR="002D7F4D"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002D7F4D" w:rsidRPr="00B64430">
              <w:rPr>
                <w:rFonts w:ascii="Times New Roman" w:hAnsi="Times New Roman" w:cs="Times New Roman"/>
                <w:sz w:val="24"/>
                <w:szCs w:val="24"/>
                <w:lang w:val="bg-BG"/>
              </w:rPr>
              <w:t xml:space="preserve">с ДДС </w:t>
            </w:r>
            <w:r w:rsidR="00EF5B7F">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със седалище и адрес на управление:</w:t>
            </w:r>
            <w:r w:rsidR="002D7F4D" w:rsidRPr="00B64430">
              <w:rPr>
                <w:rFonts w:ascii="Times New Roman" w:hAnsi="Times New Roman" w:cs="Times New Roman"/>
                <w:sz w:val="24"/>
                <w:szCs w:val="24"/>
              </w:rPr>
              <w:t xml:space="preserve"> </w:t>
            </w:r>
            <w:r w:rsidR="00EF5B7F">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представлявано</w:t>
            </w:r>
            <w:r w:rsidR="002D7F4D">
              <w:rPr>
                <w:rFonts w:ascii="Times New Roman" w:hAnsi="Times New Roman" w:cs="Times New Roman"/>
                <w:sz w:val="24"/>
                <w:szCs w:val="24"/>
              </w:rPr>
              <w:t xml:space="preserve"> </w:t>
            </w:r>
            <w:r w:rsidR="002D7F4D" w:rsidRPr="00B64430">
              <w:rPr>
                <w:rFonts w:ascii="Times New Roman" w:hAnsi="Times New Roman" w:cs="Times New Roman"/>
                <w:sz w:val="24"/>
                <w:szCs w:val="24"/>
                <w:lang w:val="bg-BG"/>
              </w:rPr>
              <w:t xml:space="preserve">от </w:t>
            </w:r>
            <w:r w:rsidR="00EF5B7F">
              <w:rPr>
                <w:rFonts w:ascii="Times New Roman" w:hAnsi="Times New Roman" w:cs="Times New Roman"/>
                <w:sz w:val="24"/>
                <w:szCs w:val="24"/>
                <w:lang w:val="bg-BG"/>
              </w:rPr>
              <w:t>................</w:t>
            </w:r>
            <w:r w:rsidR="00EF5344">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xml:space="preserve"> </w:t>
            </w:r>
            <w:r w:rsidR="00EF5344">
              <w:rPr>
                <w:rFonts w:ascii="Times New Roman" w:hAnsi="Times New Roman" w:cs="Times New Roman"/>
                <w:sz w:val="24"/>
                <w:szCs w:val="24"/>
                <w:lang w:val="bg-BG"/>
              </w:rPr>
              <w:t>Изпълнителен директор</w:t>
            </w:r>
            <w:r w:rsidR="002D7F4D" w:rsidRPr="00B64430">
              <w:rPr>
                <w:rFonts w:ascii="Times New Roman" w:hAnsi="Times New Roman" w:cs="Times New Roman"/>
                <w:sz w:val="24"/>
                <w:szCs w:val="24"/>
                <w:lang w:val="bg-BG"/>
              </w:rPr>
              <w:t xml:space="preserve">, </w:t>
            </w:r>
            <w:r w:rsidRPr="00B64430">
              <w:rPr>
                <w:rFonts w:ascii="Times New Roman" w:hAnsi="Times New Roman" w:cs="Times New Roman"/>
                <w:sz w:val="24"/>
                <w:szCs w:val="24"/>
                <w:lang w:val="bg-BG"/>
              </w:rPr>
              <w:t>по-долу за краткост наричано “</w:t>
            </w:r>
            <w:r w:rsidR="000E25A8">
              <w:rPr>
                <w:rFonts w:ascii="Times New Roman" w:hAnsi="Times New Roman" w:cs="Times New Roman"/>
                <w:sz w:val="24"/>
                <w:szCs w:val="24"/>
                <w:lang w:val="bg-BG"/>
              </w:rPr>
              <w:t>Продавач</w:t>
            </w:r>
            <w:r w:rsidRPr="00B64430">
              <w:rPr>
                <w:rFonts w:ascii="Times New Roman" w:hAnsi="Times New Roman" w:cs="Times New Roman"/>
                <w:sz w:val="24"/>
                <w:szCs w:val="24"/>
                <w:lang w:val="bg-BG"/>
              </w:rPr>
              <w:t xml:space="preserve">”, </w:t>
            </w:r>
          </w:p>
          <w:p w14:paraId="622C7E3B" w14:textId="77777777" w:rsidR="006D523C" w:rsidRPr="00B64430" w:rsidRDefault="006D523C" w:rsidP="003E43A9">
            <w:pPr>
              <w:spacing w:after="120" w:line="276" w:lineRule="auto"/>
              <w:jc w:val="both"/>
              <w:rPr>
                <w:rFonts w:ascii="Times New Roman" w:hAnsi="Times New Roman" w:cs="Times New Roman"/>
                <w:sz w:val="24"/>
                <w:szCs w:val="24"/>
                <w:lang w:val="bg-BG"/>
              </w:rPr>
            </w:pPr>
          </w:p>
          <w:p w14:paraId="5FF39012" w14:textId="77777777" w:rsidR="00C0223E" w:rsidRPr="00B64430" w:rsidRDefault="00C0223E" w:rsidP="003E43A9">
            <w:pPr>
              <w:spacing w:after="120" w:line="276" w:lineRule="auto"/>
              <w:jc w:val="both"/>
              <w:rPr>
                <w:rFonts w:ascii="Times New Roman" w:eastAsia="Times New Roman" w:hAnsi="Times New Roman" w:cs="Times New Roman"/>
                <w:sz w:val="24"/>
                <w:szCs w:val="24"/>
                <w:lang w:val="bg-BG" w:eastAsia="ru-RU"/>
              </w:rPr>
            </w:pPr>
            <w:r w:rsidRPr="00B64430">
              <w:rPr>
                <w:rFonts w:ascii="Times New Roman" w:hAnsi="Times New Roman" w:cs="Times New Roman"/>
                <w:sz w:val="24"/>
                <w:szCs w:val="24"/>
                <w:lang w:val="bg-BG"/>
              </w:rPr>
              <w:t xml:space="preserve">Продавачът и Купувачът, </w:t>
            </w:r>
            <w:r w:rsidRPr="00B64430">
              <w:rPr>
                <w:rFonts w:ascii="Times New Roman" w:eastAsia="Times New Roman" w:hAnsi="Times New Roman" w:cs="Times New Roman"/>
                <w:sz w:val="24"/>
                <w:szCs w:val="24"/>
                <w:lang w:val="bg-BG" w:eastAsia="ru-RU"/>
              </w:rPr>
              <w:t>наричани също така поотделно “Страна/Страната”, а заедно “Страни/Страните”, сключиха настоящия Договор, за следното:</w:t>
            </w:r>
          </w:p>
          <w:p w14:paraId="1DEAFF4C"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p>
          <w:p w14:paraId="5B50CAA5" w14:textId="77777777" w:rsidR="00C0223E" w:rsidRPr="00B64430" w:rsidRDefault="00C0223E" w:rsidP="003E43A9">
            <w:pPr>
              <w:pStyle w:val="Heading10"/>
              <w:keepNext/>
              <w:keepLines/>
              <w:numPr>
                <w:ilvl w:val="0"/>
                <w:numId w:val="1"/>
              </w:numPr>
              <w:shd w:val="clear" w:color="auto" w:fill="auto"/>
              <w:spacing w:after="120" w:line="276" w:lineRule="auto"/>
              <w:ind w:left="20"/>
              <w:jc w:val="both"/>
              <w:rPr>
                <w:rFonts w:ascii="Times New Roman" w:hAnsi="Times New Roman" w:cs="Times New Roman"/>
                <w:sz w:val="24"/>
                <w:szCs w:val="24"/>
                <w:lang w:val="bg-BG"/>
              </w:rPr>
            </w:pPr>
            <w:bookmarkStart w:id="0" w:name="bookmark15"/>
            <w:r w:rsidRPr="00B64430">
              <w:rPr>
                <w:rFonts w:ascii="Times New Roman" w:hAnsi="Times New Roman" w:cs="Times New Roman"/>
                <w:sz w:val="24"/>
                <w:szCs w:val="24"/>
                <w:lang w:val="bg-BG"/>
              </w:rPr>
              <w:t>ДЕФИНИЦИИ</w:t>
            </w:r>
            <w:bookmarkEnd w:id="0"/>
          </w:p>
          <w:p w14:paraId="457AF315"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В настоящия Договор, изброените по-долу дефиниции, имат следното значение:</w:t>
            </w:r>
          </w:p>
          <w:p w14:paraId="3EB50135"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Газопреносна мрежа </w:t>
            </w:r>
            <w:r w:rsidRPr="00B64430">
              <w:rPr>
                <w:rFonts w:ascii="Times New Roman" w:hAnsi="Times New Roman" w:cs="Times New Roman"/>
                <w:sz w:val="24"/>
                <w:szCs w:val="24"/>
                <w:lang w:val="bg-BG"/>
              </w:rPr>
              <w:t>– система, състояща се предимно от газопроводи с високо налягане (над 16 бара) и съоръженията към тях с единен технологичен режим на работа за пренос на природен газ;</w:t>
            </w:r>
          </w:p>
          <w:p w14:paraId="40FC25B2"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Месец </w:t>
            </w:r>
            <w:r w:rsidRPr="00B64430">
              <w:rPr>
                <w:rFonts w:ascii="Times New Roman" w:hAnsi="Times New Roman" w:cs="Times New Roman"/>
                <w:sz w:val="24"/>
                <w:szCs w:val="24"/>
                <w:lang w:val="bg-BG"/>
              </w:rPr>
              <w:t>- период от време, започващ в 07</w:t>
            </w:r>
            <w:r w:rsidRPr="00B64430">
              <w:rPr>
                <w:rFonts w:ascii="Times New Roman" w:hAnsi="Times New Roman" w:cs="Times New Roman"/>
                <w:sz w:val="24"/>
                <w:szCs w:val="24"/>
                <w:vertAlign w:val="superscript"/>
                <w:lang w:val="bg-BG"/>
              </w:rPr>
              <w:t>00</w:t>
            </w:r>
            <w:r w:rsidRPr="00B64430">
              <w:rPr>
                <w:rFonts w:ascii="Times New Roman" w:hAnsi="Times New Roman" w:cs="Times New Roman"/>
                <w:sz w:val="24"/>
                <w:szCs w:val="24"/>
                <w:lang w:val="bg-BG"/>
              </w:rPr>
              <w:t xml:space="preserve"> часа на първия ден от даден календарен месец и приключващ в 07</w:t>
            </w:r>
            <w:r w:rsidRPr="00B64430">
              <w:rPr>
                <w:rFonts w:ascii="Times New Roman" w:hAnsi="Times New Roman" w:cs="Times New Roman"/>
                <w:sz w:val="24"/>
                <w:szCs w:val="24"/>
                <w:vertAlign w:val="superscript"/>
                <w:lang w:val="bg-BG"/>
              </w:rPr>
              <w:t>00</w:t>
            </w:r>
            <w:r w:rsidRPr="00B64430">
              <w:rPr>
                <w:rFonts w:ascii="Times New Roman" w:hAnsi="Times New Roman" w:cs="Times New Roman"/>
                <w:sz w:val="24"/>
                <w:szCs w:val="24"/>
                <w:lang w:val="bg-BG"/>
              </w:rPr>
              <w:t xml:space="preserve"> часа на първия ден от следващия календарен месец;</w:t>
            </w:r>
          </w:p>
          <w:p w14:paraId="243EF688"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bidi="en-US"/>
              </w:rPr>
            </w:pPr>
            <w:r w:rsidRPr="00B64430">
              <w:rPr>
                <w:rFonts w:ascii="Times New Roman" w:hAnsi="Times New Roman" w:cs="Times New Roman"/>
                <w:b/>
                <w:sz w:val="24"/>
                <w:szCs w:val="24"/>
                <w:lang w:val="bg-BG"/>
              </w:rPr>
              <w:lastRenderedPageBreak/>
              <w:t xml:space="preserve">“Природен газ” </w:t>
            </w:r>
            <w:r w:rsidRPr="00B64430">
              <w:rPr>
                <w:rFonts w:ascii="Times New Roman" w:hAnsi="Times New Roman" w:cs="Times New Roman"/>
                <w:sz w:val="24"/>
                <w:szCs w:val="24"/>
                <w:lang w:val="bg-BG"/>
              </w:rPr>
              <w:t xml:space="preserve">или </w:t>
            </w:r>
            <w:r w:rsidRPr="00B64430">
              <w:rPr>
                <w:rFonts w:ascii="Times New Roman" w:hAnsi="Times New Roman" w:cs="Times New Roman"/>
                <w:b/>
                <w:sz w:val="24"/>
                <w:szCs w:val="24"/>
                <w:lang w:val="bg-BG"/>
              </w:rPr>
              <w:t>“Газ”</w:t>
            </w:r>
            <w:r w:rsidRPr="00B64430">
              <w:rPr>
                <w:rFonts w:ascii="Times New Roman" w:hAnsi="Times New Roman" w:cs="Times New Roman"/>
                <w:sz w:val="24"/>
                <w:szCs w:val="24"/>
                <w:lang w:val="bg-BG"/>
              </w:rPr>
              <w:t xml:space="preserve">, </w:t>
            </w:r>
            <w:r w:rsidRPr="00B64430">
              <w:rPr>
                <w:rFonts w:ascii="Times New Roman" w:eastAsia="Times New Roman" w:hAnsi="Times New Roman" w:cs="Times New Roman"/>
                <w:sz w:val="24"/>
                <w:szCs w:val="24"/>
                <w:lang w:val="bg-BG" w:eastAsia="ru-RU"/>
              </w:rPr>
              <w:t>представлява смес от въглеводороди (състояща се главно от метан) и негорими компоненти, намиращи се в газообразно състояние и обработена за транспортиране по газопровод</w:t>
            </w:r>
            <w:r w:rsidRPr="00B64430">
              <w:rPr>
                <w:rFonts w:ascii="Times New Roman" w:hAnsi="Times New Roman" w:cs="Times New Roman"/>
                <w:sz w:val="24"/>
                <w:szCs w:val="24"/>
                <w:lang w:val="bg-BG" w:bidi="en-US"/>
              </w:rPr>
              <w:t>;</w:t>
            </w:r>
          </w:p>
          <w:p w14:paraId="1E848338" w14:textId="3C9BB66D" w:rsidR="00C0223E" w:rsidRPr="00B64430" w:rsidRDefault="00C0223E" w:rsidP="003E43A9">
            <w:pPr>
              <w:pStyle w:val="BodyText21"/>
              <w:shd w:val="clear" w:color="auto" w:fill="auto"/>
              <w:spacing w:before="0" w:after="120" w:line="276" w:lineRule="auto"/>
              <w:ind w:right="23" w:firstLine="0"/>
              <w:rPr>
                <w:rFonts w:ascii="Times New Roman" w:eastAsia="Times New Roman" w:hAnsi="Times New Roman" w:cs="Times New Roman"/>
                <w:sz w:val="24"/>
                <w:szCs w:val="24"/>
                <w:lang w:val="bg-BG" w:eastAsia="de-DE"/>
              </w:rPr>
            </w:pPr>
            <w:r w:rsidRPr="00B64430">
              <w:rPr>
                <w:rFonts w:ascii="Times New Roman" w:eastAsia="Times New Roman" w:hAnsi="Times New Roman" w:cs="Times New Roman"/>
                <w:b/>
                <w:sz w:val="24"/>
                <w:szCs w:val="24"/>
                <w:lang w:val="bg-BG" w:eastAsia="de-DE"/>
              </w:rPr>
              <w:t>“Мегават час”</w:t>
            </w:r>
            <w:r w:rsidRPr="00B64430">
              <w:rPr>
                <w:rFonts w:ascii="Times New Roman" w:eastAsia="Times New Roman" w:hAnsi="Times New Roman" w:cs="Times New Roman"/>
                <w:sz w:val="24"/>
                <w:szCs w:val="24"/>
                <w:lang w:val="bg-BG" w:eastAsia="de-DE"/>
              </w:rPr>
              <w:t xml:space="preserve"> или </w:t>
            </w:r>
            <w:r w:rsidRPr="00B64430">
              <w:rPr>
                <w:rFonts w:ascii="Times New Roman" w:eastAsia="Times New Roman" w:hAnsi="Times New Roman" w:cs="Times New Roman"/>
                <w:b/>
                <w:sz w:val="24"/>
                <w:szCs w:val="24"/>
                <w:lang w:val="bg-BG" w:eastAsia="de-DE"/>
              </w:rPr>
              <w:t>“M</w:t>
            </w:r>
            <w:r w:rsidR="00EA09BC">
              <w:rPr>
                <w:rFonts w:ascii="Times New Roman" w:eastAsia="Times New Roman" w:hAnsi="Times New Roman" w:cs="Times New Roman"/>
                <w:b/>
                <w:sz w:val="24"/>
                <w:szCs w:val="24"/>
                <w:lang w:eastAsia="de-DE"/>
              </w:rPr>
              <w:t>W</w:t>
            </w:r>
            <w:r w:rsidRPr="00B64430">
              <w:rPr>
                <w:rFonts w:ascii="Times New Roman" w:eastAsia="Times New Roman" w:hAnsi="Times New Roman" w:cs="Times New Roman"/>
                <w:b/>
                <w:sz w:val="24"/>
                <w:szCs w:val="24"/>
                <w:lang w:val="bg-BG" w:eastAsia="de-DE"/>
              </w:rPr>
              <w:t>h”</w:t>
            </w:r>
            <w:r w:rsidRPr="00B64430">
              <w:rPr>
                <w:rFonts w:ascii="Times New Roman" w:eastAsia="Times New Roman" w:hAnsi="Times New Roman" w:cs="Times New Roman"/>
                <w:sz w:val="24"/>
                <w:szCs w:val="24"/>
                <w:lang w:val="bg-BG" w:eastAsia="de-DE"/>
              </w:rPr>
              <w:t xml:space="preserve"> означава енергията, генерирана или консумирана с постоянно натоварване от един (1) MW за време един (1) час. </w:t>
            </w:r>
          </w:p>
          <w:p w14:paraId="5CAABD94"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“Оператор на газопреносната мрежа”</w:t>
            </w:r>
            <w:r w:rsidRPr="00B64430">
              <w:rPr>
                <w:rFonts w:ascii="Times New Roman" w:hAnsi="Times New Roman" w:cs="Times New Roman"/>
                <w:sz w:val="24"/>
                <w:szCs w:val="24"/>
                <w:lang w:val="bg-BG"/>
              </w:rPr>
              <w:t xml:space="preserve"> означава лице - оператор на газопреносна мрежа, което осъществява пренос на природен газ по газопреносна мрежа и отговаря за нейната експлоатация, поддръжка и развитие на дадена територия и взаимосвързаните ѝ с други мрежи.</w:t>
            </w:r>
          </w:p>
          <w:p w14:paraId="1D37C67C"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“Ден”</w:t>
            </w:r>
            <w:r w:rsidRPr="00B64430">
              <w:rPr>
                <w:rFonts w:ascii="Times New Roman" w:hAnsi="Times New Roman" w:cs="Times New Roman"/>
                <w:sz w:val="24"/>
                <w:szCs w:val="24"/>
                <w:lang w:val="bg-BG"/>
              </w:rPr>
              <w:t xml:space="preserve"> означава периодът от време, състоящ се от 24 (двадесет и четири) последователни часа от 07:00 ч. на всеки календарен ден, до 07:00 ч. на следващия календарен ден, местно българско време в Пункта на доставка.</w:t>
            </w:r>
          </w:p>
          <w:p w14:paraId="7FC65637" w14:textId="6262FDA9" w:rsidR="00C0223E" w:rsidRPr="00B64430" w:rsidRDefault="00C0223E" w:rsidP="003E43A9">
            <w:pPr>
              <w:tabs>
                <w:tab w:val="left" w:pos="426"/>
              </w:tabs>
              <w:spacing w:after="120" w:line="276" w:lineRule="auto"/>
              <w:jc w:val="both"/>
              <w:rPr>
                <w:rFonts w:ascii="Times New Roman" w:eastAsia="Times New Roman" w:hAnsi="Times New Roman" w:cs="Times New Roman"/>
                <w:bCs/>
                <w:sz w:val="24"/>
                <w:szCs w:val="24"/>
                <w:lang w:val="bg-BG" w:eastAsia="ru-RU"/>
              </w:rPr>
            </w:pPr>
            <w:r w:rsidRPr="00B64430">
              <w:rPr>
                <w:rFonts w:ascii="Times New Roman" w:hAnsi="Times New Roman" w:cs="Times New Roman"/>
                <w:b/>
                <w:sz w:val="24"/>
                <w:szCs w:val="24"/>
                <w:lang w:val="bg-BG"/>
              </w:rPr>
              <w:t>“Пункт на доставка”</w:t>
            </w:r>
            <w:r w:rsidRPr="00B64430">
              <w:rPr>
                <w:rFonts w:ascii="Times New Roman" w:hAnsi="Times New Roman" w:cs="Times New Roman"/>
                <w:sz w:val="24"/>
                <w:szCs w:val="24"/>
                <w:lang w:val="bg-BG"/>
              </w:rPr>
              <w:t xml:space="preserve"> означава мястото, в което </w:t>
            </w:r>
            <w:r w:rsidRPr="00B64430">
              <w:rPr>
                <w:rFonts w:ascii="Times New Roman" w:eastAsia="Times New Roman" w:hAnsi="Times New Roman" w:cs="Times New Roman"/>
                <w:bCs/>
                <w:sz w:val="24"/>
                <w:szCs w:val="24"/>
                <w:lang w:val="bg-BG" w:eastAsia="ru-RU"/>
              </w:rPr>
              <w:t>правото на собственост и риска от загуби/влошаването на качествените характеристики на природния газ, доставян по този Договор, се прехвърлят от Продавача на Купувача. За всяка конкретна доставка на природен газ, Пунктът на доставка се посочва в Програмата за доставка (Приложение №</w:t>
            </w:r>
            <w:r w:rsidR="003E7AEA" w:rsidRPr="00B64430">
              <w:rPr>
                <w:rFonts w:ascii="Times New Roman" w:eastAsia="Times New Roman" w:hAnsi="Times New Roman" w:cs="Times New Roman"/>
                <w:bCs/>
                <w:sz w:val="24"/>
                <w:szCs w:val="24"/>
                <w:lang w:val="bg-BG" w:eastAsia="ru-RU"/>
              </w:rPr>
              <w:t xml:space="preserve"> </w:t>
            </w:r>
            <w:r w:rsidR="00786832">
              <w:rPr>
                <w:rFonts w:ascii="Times New Roman" w:eastAsia="Times New Roman" w:hAnsi="Times New Roman" w:cs="Times New Roman"/>
                <w:bCs/>
                <w:sz w:val="24"/>
                <w:szCs w:val="24"/>
                <w:lang w:eastAsia="ru-RU"/>
              </w:rPr>
              <w:t>1</w:t>
            </w:r>
            <w:r w:rsidRPr="00B64430">
              <w:rPr>
                <w:rFonts w:ascii="Times New Roman" w:eastAsia="Times New Roman" w:hAnsi="Times New Roman" w:cs="Times New Roman"/>
                <w:bCs/>
                <w:sz w:val="24"/>
                <w:szCs w:val="24"/>
                <w:lang w:val="bg-BG" w:eastAsia="ru-RU"/>
              </w:rPr>
              <w:t>).</w:t>
            </w:r>
          </w:p>
          <w:p w14:paraId="76E66DA5" w14:textId="77777777" w:rsidR="003E7AEA" w:rsidRPr="00B64430" w:rsidRDefault="003E7AEA" w:rsidP="003E43A9">
            <w:pPr>
              <w:tabs>
                <w:tab w:val="left" w:pos="426"/>
              </w:tabs>
              <w:spacing w:after="120" w:line="276" w:lineRule="auto"/>
              <w:jc w:val="both"/>
              <w:rPr>
                <w:rFonts w:ascii="Times New Roman" w:hAnsi="Times New Roman" w:cs="Times New Roman"/>
                <w:sz w:val="24"/>
                <w:szCs w:val="24"/>
                <w:lang w:val="bg-BG" w:bidi="en-US"/>
              </w:rPr>
            </w:pPr>
          </w:p>
          <w:p w14:paraId="010941EA" w14:textId="77777777" w:rsidR="00C0223E" w:rsidRPr="00B64430" w:rsidRDefault="00C0223E" w:rsidP="003E43A9">
            <w:pPr>
              <w:pStyle w:val="Heading10"/>
              <w:keepNext/>
              <w:keepLines/>
              <w:numPr>
                <w:ilvl w:val="0"/>
                <w:numId w:val="1"/>
              </w:numPr>
              <w:shd w:val="clear" w:color="auto" w:fill="auto"/>
              <w:spacing w:after="120" w:line="276" w:lineRule="auto"/>
              <w:ind w:left="20"/>
              <w:jc w:val="both"/>
              <w:rPr>
                <w:rFonts w:ascii="Times New Roman" w:hAnsi="Times New Roman" w:cs="Times New Roman"/>
                <w:sz w:val="24"/>
                <w:szCs w:val="24"/>
                <w:lang w:val="bg-BG"/>
              </w:rPr>
            </w:pPr>
            <w:bookmarkStart w:id="1" w:name="bookmark16"/>
            <w:r w:rsidRPr="00B64430">
              <w:rPr>
                <w:rFonts w:ascii="Times New Roman" w:hAnsi="Times New Roman" w:cs="Times New Roman"/>
                <w:sz w:val="24"/>
                <w:szCs w:val="24"/>
                <w:lang w:val="bg-BG"/>
              </w:rPr>
              <w:t>ПРЕДМЕТ НА ДОГОВОРА И Т</w:t>
            </w:r>
            <w:r w:rsidRPr="00B64430">
              <w:rPr>
                <w:rFonts w:ascii="Times New Roman" w:hAnsi="Times New Roman" w:cs="Times New Roman"/>
                <w:caps/>
                <w:sz w:val="24"/>
                <w:szCs w:val="24"/>
                <w:lang w:val="bg-BG"/>
              </w:rPr>
              <w:t>очка</w:t>
            </w:r>
            <w:r w:rsidRPr="00B64430">
              <w:rPr>
                <w:rFonts w:ascii="Times New Roman" w:hAnsi="Times New Roman" w:cs="Times New Roman"/>
                <w:sz w:val="24"/>
                <w:szCs w:val="24"/>
                <w:lang w:val="bg-BG"/>
              </w:rPr>
              <w:t xml:space="preserve"> НА ДОСТАВКА</w:t>
            </w:r>
            <w:bookmarkEnd w:id="1"/>
          </w:p>
          <w:p w14:paraId="5B3261EF" w14:textId="77777777" w:rsidR="00C0223E" w:rsidRPr="00B64430" w:rsidRDefault="00C0223E" w:rsidP="003E43A9">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Продавачът се задължава да доставя и продава на Купувача в договорената точка на доставка количества природен газ, съобразно с договореното по програми, неразделна част от този Договор, срещу задължението на Купувача да приема и заплаща природния газ по реда и при условията на Договора.</w:t>
            </w:r>
          </w:p>
          <w:p w14:paraId="36E3E2F2" w14:textId="77777777" w:rsidR="00C0223E" w:rsidRPr="003E43A9" w:rsidRDefault="00C0223E"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rPr>
            </w:pPr>
            <w:r w:rsidRPr="00B64430">
              <w:rPr>
                <w:rFonts w:ascii="Times New Roman" w:hAnsi="Times New Roman" w:cs="Times New Roman"/>
                <w:b/>
                <w:sz w:val="24"/>
                <w:szCs w:val="24"/>
                <w:lang w:val="bg-BG"/>
              </w:rPr>
              <w:lastRenderedPageBreak/>
              <w:t>2.2.</w:t>
            </w:r>
            <w:r w:rsidRPr="00B64430">
              <w:rPr>
                <w:rFonts w:ascii="Times New Roman" w:hAnsi="Times New Roman" w:cs="Times New Roman"/>
                <w:sz w:val="24"/>
                <w:szCs w:val="24"/>
                <w:lang w:val="bg-BG"/>
              </w:rPr>
              <w:t xml:space="preserve"> Договорното количество природен газ за </w:t>
            </w:r>
            <w:r w:rsidRPr="003E43A9">
              <w:rPr>
                <w:rFonts w:ascii="Times New Roman" w:hAnsi="Times New Roman" w:cs="Times New Roman"/>
                <w:sz w:val="24"/>
                <w:szCs w:val="24"/>
                <w:lang w:val="bg-BG"/>
              </w:rPr>
              <w:t>доставка е както следва:</w:t>
            </w:r>
          </w:p>
          <w:p w14:paraId="5F862A0A" w14:textId="28140EF2" w:rsidR="00783713" w:rsidRPr="00DA62CC" w:rsidRDefault="00783713"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bidi="en-US"/>
              </w:rPr>
            </w:pPr>
            <w:r w:rsidRPr="000F59B4">
              <w:rPr>
                <w:rFonts w:ascii="Times New Roman" w:hAnsi="Times New Roman" w:cs="Times New Roman"/>
                <w:sz w:val="24"/>
                <w:szCs w:val="24"/>
                <w:lang w:val="bg-BG"/>
              </w:rPr>
              <w:t>-</w:t>
            </w:r>
            <w:r w:rsidR="00E3727A" w:rsidRPr="000F59B4">
              <w:rPr>
                <w:rFonts w:ascii="Times New Roman" w:hAnsi="Times New Roman" w:cs="Times New Roman"/>
                <w:sz w:val="24"/>
                <w:szCs w:val="24"/>
                <w:lang w:val="bg-BG"/>
              </w:rPr>
              <w:t xml:space="preserve"> </w:t>
            </w:r>
            <w:r w:rsidRPr="000F59B4">
              <w:rPr>
                <w:rFonts w:ascii="Times New Roman" w:hAnsi="Times New Roman" w:cs="Times New Roman"/>
                <w:sz w:val="24"/>
                <w:szCs w:val="24"/>
                <w:lang w:val="bg-BG"/>
              </w:rPr>
              <w:t>месец</w:t>
            </w:r>
            <w:r w:rsidR="00104388" w:rsidRPr="000F59B4">
              <w:rPr>
                <w:rFonts w:ascii="Times New Roman" w:hAnsi="Times New Roman" w:cs="Times New Roman"/>
                <w:sz w:val="24"/>
                <w:szCs w:val="24"/>
                <w:lang w:val="bg-BG"/>
              </w:rPr>
              <w:t xml:space="preserve"> </w:t>
            </w:r>
            <w:r w:rsidR="0069095D" w:rsidRPr="000F59B4">
              <w:rPr>
                <w:rFonts w:ascii="Times New Roman" w:hAnsi="Times New Roman" w:cs="Times New Roman"/>
                <w:sz w:val="24"/>
                <w:szCs w:val="24"/>
                <w:lang w:val="bg-BG"/>
              </w:rPr>
              <w:t xml:space="preserve">октомври </w:t>
            </w:r>
            <w:r w:rsidRPr="000F59B4">
              <w:rPr>
                <w:rFonts w:ascii="Times New Roman" w:hAnsi="Times New Roman" w:cs="Times New Roman"/>
                <w:sz w:val="24"/>
                <w:szCs w:val="24"/>
                <w:lang w:val="bg-BG"/>
              </w:rPr>
              <w:t>20</w:t>
            </w:r>
            <w:r w:rsidR="00E3727A" w:rsidRPr="000F59B4">
              <w:rPr>
                <w:rFonts w:ascii="Times New Roman" w:hAnsi="Times New Roman" w:cs="Times New Roman"/>
                <w:sz w:val="24"/>
                <w:szCs w:val="24"/>
                <w:lang w:val="bg-BG"/>
              </w:rPr>
              <w:t>2</w:t>
            </w:r>
            <w:r w:rsidR="00180655" w:rsidRPr="000F59B4">
              <w:rPr>
                <w:rFonts w:ascii="Times New Roman" w:hAnsi="Times New Roman" w:cs="Times New Roman"/>
                <w:sz w:val="24"/>
                <w:szCs w:val="24"/>
              </w:rPr>
              <w:t>2</w:t>
            </w:r>
            <w:r w:rsidR="00E3727A" w:rsidRPr="000F59B4">
              <w:rPr>
                <w:rFonts w:ascii="Times New Roman" w:hAnsi="Times New Roman" w:cs="Times New Roman"/>
                <w:sz w:val="24"/>
                <w:szCs w:val="24"/>
                <w:lang w:val="bg-BG"/>
              </w:rPr>
              <w:t xml:space="preserve"> </w:t>
            </w:r>
            <w:r w:rsidRPr="000F59B4">
              <w:rPr>
                <w:rFonts w:ascii="Times New Roman" w:hAnsi="Times New Roman" w:cs="Times New Roman"/>
                <w:sz w:val="24"/>
                <w:szCs w:val="24"/>
                <w:lang w:val="bg-BG"/>
              </w:rPr>
              <w:t>г.</w:t>
            </w:r>
          </w:p>
          <w:p w14:paraId="3907B074" w14:textId="6682723A" w:rsidR="00C0223E" w:rsidRPr="00B64430" w:rsidRDefault="00C0223E" w:rsidP="003E43A9">
            <w:pPr>
              <w:pStyle w:val="BodyText21"/>
              <w:shd w:val="clear" w:color="auto" w:fill="auto"/>
              <w:tabs>
                <w:tab w:val="right" w:leader="dot" w:pos="2444"/>
              </w:tabs>
              <w:spacing w:before="0" w:after="120" w:line="276" w:lineRule="auto"/>
              <w:ind w:right="20" w:firstLine="0"/>
              <w:rPr>
                <w:rFonts w:ascii="Times New Roman" w:hAnsi="Times New Roman" w:cs="Times New Roman"/>
                <w:sz w:val="24"/>
                <w:szCs w:val="24"/>
                <w:lang w:val="bg-BG"/>
              </w:rPr>
            </w:pPr>
            <w:r w:rsidRPr="00B64430">
              <w:rPr>
                <w:rFonts w:ascii="Times New Roman" w:hAnsi="Times New Roman" w:cs="Times New Roman"/>
                <w:b/>
                <w:sz w:val="24"/>
                <w:szCs w:val="24"/>
                <w:lang w:val="bg-BG"/>
              </w:rPr>
              <w:t>2.3.</w:t>
            </w:r>
            <w:r w:rsidRPr="00B64430">
              <w:rPr>
                <w:rFonts w:ascii="Times New Roman" w:hAnsi="Times New Roman" w:cs="Times New Roman"/>
                <w:sz w:val="24"/>
                <w:szCs w:val="24"/>
                <w:lang w:val="bg-BG"/>
              </w:rPr>
              <w:t xml:space="preserve"> Точка на доставка – виртуална търговска точка (ВТТ) на националната газопреносна мрежа (НГПМ)</w:t>
            </w:r>
            <w:r w:rsidR="00E3727A" w:rsidRPr="00B64430">
              <w:rPr>
                <w:rFonts w:ascii="Times New Roman" w:hAnsi="Times New Roman" w:cs="Times New Roman"/>
                <w:sz w:val="24"/>
                <w:szCs w:val="24"/>
                <w:lang w:val="bg-BG"/>
              </w:rPr>
              <w:t xml:space="preserve"> на</w:t>
            </w:r>
            <w:r w:rsidR="00E3727A" w:rsidRPr="00B64430">
              <w:rPr>
                <w:rFonts w:ascii="Times New Roman" w:hAnsi="Times New Roman" w:cs="Times New Roman"/>
                <w:sz w:val="24"/>
                <w:szCs w:val="24"/>
              </w:rPr>
              <w:t xml:space="preserve"> </w:t>
            </w:r>
            <w:r w:rsidR="00E30701">
              <w:rPr>
                <w:rFonts w:ascii="Times New Roman" w:hAnsi="Times New Roman" w:cs="Times New Roman"/>
                <w:sz w:val="24"/>
                <w:szCs w:val="24"/>
                <w:lang w:val="bg-BG"/>
              </w:rPr>
              <w:t>България</w:t>
            </w:r>
            <w:r w:rsidRPr="00B64430">
              <w:rPr>
                <w:rFonts w:ascii="Times New Roman" w:hAnsi="Times New Roman" w:cs="Times New Roman"/>
                <w:sz w:val="24"/>
                <w:szCs w:val="24"/>
                <w:lang w:val="bg-BG"/>
              </w:rPr>
              <w:t>.</w:t>
            </w:r>
          </w:p>
          <w:p w14:paraId="77091E6A" w14:textId="77777777" w:rsidR="00450D3B" w:rsidRPr="00B64430" w:rsidRDefault="00450D3B"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rPr>
            </w:pPr>
          </w:p>
          <w:p w14:paraId="33E0C544" w14:textId="77777777" w:rsidR="00C0223E" w:rsidRPr="003E43A9"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3E43A9">
              <w:rPr>
                <w:rFonts w:ascii="Times New Roman" w:hAnsi="Times New Roman" w:cs="Times New Roman"/>
                <w:sz w:val="24"/>
                <w:szCs w:val="24"/>
                <w:lang w:val="bg-BG"/>
              </w:rPr>
              <w:t>СРОК НА ДОГОВОРА</w:t>
            </w:r>
          </w:p>
          <w:p w14:paraId="50FC85D0" w14:textId="248E2CC9" w:rsidR="00C0223E" w:rsidRPr="003E43A9" w:rsidRDefault="00C0223E" w:rsidP="00EF5344">
            <w:pPr>
              <w:pStyle w:val="BodyText21"/>
              <w:numPr>
                <w:ilvl w:val="0"/>
                <w:numId w:val="3"/>
              </w:numPr>
              <w:shd w:val="clear" w:color="auto" w:fill="auto"/>
              <w:spacing w:before="0" w:after="120" w:line="276" w:lineRule="auto"/>
              <w:ind w:left="20" w:firstLine="0"/>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 Настоящият договор влиза в сила от датата на неговото подписване и действа до </w:t>
            </w:r>
            <w:r w:rsidR="003E43A9" w:rsidRPr="000F59B4">
              <w:rPr>
                <w:rFonts w:ascii="Times New Roman" w:hAnsi="Times New Roman" w:cs="Times New Roman"/>
                <w:sz w:val="24"/>
                <w:szCs w:val="24"/>
              </w:rPr>
              <w:t xml:space="preserve">07:00 </w:t>
            </w:r>
            <w:r w:rsidR="003E43A9" w:rsidRPr="000F59B4">
              <w:rPr>
                <w:rFonts w:ascii="Times New Roman" w:hAnsi="Times New Roman" w:cs="Times New Roman"/>
                <w:sz w:val="24"/>
                <w:szCs w:val="24"/>
                <w:lang w:val="bg-BG"/>
              </w:rPr>
              <w:t xml:space="preserve">часа на </w:t>
            </w:r>
            <w:r w:rsidR="00103FD8" w:rsidRPr="000F59B4">
              <w:rPr>
                <w:rFonts w:ascii="Times New Roman" w:hAnsi="Times New Roman" w:cs="Times New Roman"/>
                <w:sz w:val="24"/>
                <w:szCs w:val="24"/>
                <w:lang w:val="bg-BG"/>
              </w:rPr>
              <w:t>01.</w:t>
            </w:r>
            <w:r w:rsidR="0069095D" w:rsidRPr="000F59B4">
              <w:rPr>
                <w:rFonts w:ascii="Times New Roman" w:hAnsi="Times New Roman" w:cs="Times New Roman"/>
                <w:sz w:val="24"/>
                <w:szCs w:val="24"/>
                <w:lang w:val="bg-BG"/>
              </w:rPr>
              <w:t>1</w:t>
            </w:r>
            <w:r w:rsidR="0069095D" w:rsidRPr="000F59B4">
              <w:rPr>
                <w:rFonts w:ascii="Times New Roman" w:hAnsi="Times New Roman" w:cs="Times New Roman"/>
                <w:sz w:val="24"/>
                <w:szCs w:val="24"/>
              </w:rPr>
              <w:t>1</w:t>
            </w:r>
            <w:r w:rsidR="00103FD8" w:rsidRPr="000F59B4">
              <w:rPr>
                <w:rFonts w:ascii="Times New Roman" w:hAnsi="Times New Roman" w:cs="Times New Roman"/>
                <w:sz w:val="24"/>
                <w:szCs w:val="24"/>
                <w:lang w:val="bg-BG"/>
              </w:rPr>
              <w:t>.2022 г</w:t>
            </w:r>
          </w:p>
          <w:p w14:paraId="02A65AAD" w14:textId="77777777" w:rsidR="00C0223E" w:rsidRPr="00B64430" w:rsidRDefault="00C0223E" w:rsidP="003E43A9">
            <w:pPr>
              <w:pStyle w:val="BodyText21"/>
              <w:shd w:val="clear" w:color="auto" w:fill="auto"/>
              <w:spacing w:before="0" w:after="120" w:line="276" w:lineRule="auto"/>
              <w:ind w:left="20" w:right="280" w:firstLine="0"/>
              <w:rPr>
                <w:rFonts w:ascii="Times New Roman" w:hAnsi="Times New Roman" w:cs="Times New Roman"/>
                <w:sz w:val="24"/>
                <w:szCs w:val="24"/>
                <w:lang w:val="bg-BG"/>
              </w:rPr>
            </w:pPr>
          </w:p>
          <w:p w14:paraId="42F157B8"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ПРОГРАМА ЗА ДОСТАВКА. ИЗМЕНЕНИЕ НА ПРОГРАМАТА ЗА ДОСТАВКА</w:t>
            </w:r>
          </w:p>
          <w:p w14:paraId="3FBF0284" w14:textId="0AAA15CA" w:rsidR="00EC2446" w:rsidRPr="00B64430" w:rsidRDefault="00C0223E" w:rsidP="003E43A9">
            <w:pPr>
              <w:pStyle w:val="BodyText21"/>
              <w:numPr>
                <w:ilvl w:val="0"/>
                <w:numId w:val="4"/>
              </w:numPr>
              <w:shd w:val="clear" w:color="auto" w:fill="auto"/>
              <w:spacing w:before="0" w:after="120" w:line="276" w:lineRule="auto"/>
              <w:ind w:left="20" w:right="28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При подписването на Договора, страните съгласуват Програми за доставка на природен газ на ВТТ на НГПМ по месеци и дни за съответния месец за периода на Договора (Приложение №</w:t>
            </w:r>
            <w:r w:rsidR="00EF5344">
              <w:rPr>
                <w:rFonts w:ascii="Times New Roman" w:hAnsi="Times New Roman" w:cs="Times New Roman"/>
                <w:sz w:val="24"/>
                <w:szCs w:val="24"/>
              </w:rPr>
              <w:t xml:space="preserve"> </w:t>
            </w:r>
            <w:r w:rsidR="00096DD7">
              <w:rPr>
                <w:rFonts w:ascii="Times New Roman" w:hAnsi="Times New Roman" w:cs="Times New Roman"/>
                <w:sz w:val="24"/>
                <w:szCs w:val="24"/>
              </w:rPr>
              <w:t>1</w:t>
            </w:r>
            <w:r w:rsidR="00690C02">
              <w:rPr>
                <w:rFonts w:ascii="Times New Roman" w:hAnsi="Times New Roman" w:cs="Times New Roman"/>
                <w:sz w:val="24"/>
                <w:szCs w:val="24"/>
              </w:rPr>
              <w:t>)</w:t>
            </w:r>
            <w:r w:rsidR="00B1667D">
              <w:rPr>
                <w:rFonts w:ascii="Times New Roman" w:hAnsi="Times New Roman" w:cs="Times New Roman"/>
                <w:sz w:val="24"/>
                <w:szCs w:val="24"/>
              </w:rPr>
              <w:t>.</w:t>
            </w:r>
          </w:p>
          <w:p w14:paraId="1DD0562D" w14:textId="77777777" w:rsidR="00C0223E" w:rsidRPr="00B64430" w:rsidRDefault="00C0223E" w:rsidP="003E43A9">
            <w:pPr>
              <w:pStyle w:val="BodyText21"/>
              <w:numPr>
                <w:ilvl w:val="0"/>
                <w:numId w:val="4"/>
              </w:numPr>
              <w:shd w:val="clear" w:color="auto" w:fill="auto"/>
              <w:spacing w:before="0" w:after="120" w:line="276" w:lineRule="auto"/>
              <w:ind w:left="20" w:right="28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Програмата за доставка на природен газ може да се изменя при взаимно съгласие на страните.</w:t>
            </w:r>
          </w:p>
          <w:p w14:paraId="7A031284" w14:textId="77777777" w:rsidR="00066404" w:rsidRPr="00B64430" w:rsidRDefault="00066404" w:rsidP="00F81C81">
            <w:pPr>
              <w:pStyle w:val="BodyText21"/>
              <w:shd w:val="clear" w:color="auto" w:fill="auto"/>
              <w:spacing w:before="0" w:after="120" w:line="276" w:lineRule="auto"/>
              <w:ind w:right="40" w:firstLine="0"/>
              <w:rPr>
                <w:rFonts w:ascii="Times New Roman" w:hAnsi="Times New Roman" w:cs="Times New Roman"/>
                <w:sz w:val="24"/>
                <w:szCs w:val="24"/>
                <w:lang w:val="bg-BG"/>
              </w:rPr>
            </w:pPr>
          </w:p>
          <w:p w14:paraId="62EA43C4"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ПРЕДАВАНЕ И ПРИЕМАНЕ. РИСК. ОТЧИТАНЕ НА ГАЗА</w:t>
            </w:r>
          </w:p>
          <w:p w14:paraId="5036B31C" w14:textId="356507F1" w:rsidR="00C0223E" w:rsidRPr="00B64430" w:rsidRDefault="00C0223E" w:rsidP="00D530B2">
            <w:pPr>
              <w:pStyle w:val="BodyText21"/>
              <w:numPr>
                <w:ilvl w:val="0"/>
                <w:numId w:val="6"/>
              </w:numPr>
              <w:shd w:val="clear" w:color="auto" w:fill="auto"/>
              <w:spacing w:before="0" w:after="120" w:line="276" w:lineRule="auto"/>
              <w:ind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Предаването на природния газ от Продавача и приемането му от Купувача се извършва на ВТТ на НГПМ</w:t>
            </w:r>
            <w:r w:rsidR="00984A5A" w:rsidRPr="00B64430">
              <w:rPr>
                <w:rFonts w:ascii="Times New Roman" w:hAnsi="Times New Roman" w:cs="Times New Roman"/>
                <w:sz w:val="24"/>
                <w:szCs w:val="24"/>
              </w:rPr>
              <w:t xml:space="preserve"> </w:t>
            </w:r>
            <w:r w:rsidR="00984A5A" w:rsidRPr="00B64430">
              <w:rPr>
                <w:rFonts w:ascii="Times New Roman" w:hAnsi="Times New Roman" w:cs="Times New Roman"/>
                <w:sz w:val="24"/>
                <w:szCs w:val="24"/>
                <w:lang w:val="bg-BG"/>
              </w:rPr>
              <w:t xml:space="preserve">на </w:t>
            </w:r>
            <w:r w:rsidR="00B968E2">
              <w:rPr>
                <w:rFonts w:ascii="Times New Roman" w:hAnsi="Times New Roman" w:cs="Times New Roman"/>
                <w:sz w:val="24"/>
                <w:szCs w:val="24"/>
                <w:lang w:val="bg-BG"/>
              </w:rPr>
              <w:t>България</w:t>
            </w:r>
            <w:r w:rsidRPr="00B64430">
              <w:rPr>
                <w:rFonts w:ascii="Times New Roman" w:hAnsi="Times New Roman" w:cs="Times New Roman"/>
                <w:sz w:val="24"/>
                <w:szCs w:val="24"/>
                <w:lang w:val="bg-BG"/>
              </w:rPr>
              <w:t>, посочена в програмите по т. 4.1.</w:t>
            </w:r>
          </w:p>
          <w:p w14:paraId="5D820B24" w14:textId="77777777" w:rsidR="00450D3B" w:rsidRPr="00B64430" w:rsidRDefault="00450D3B" w:rsidP="003E43A9">
            <w:pPr>
              <w:pStyle w:val="BodyText21"/>
              <w:shd w:val="clear" w:color="auto" w:fill="auto"/>
              <w:spacing w:before="0" w:after="120" w:line="276" w:lineRule="auto"/>
              <w:ind w:left="20" w:right="40" w:firstLine="0"/>
              <w:rPr>
                <w:rFonts w:ascii="Times New Roman" w:hAnsi="Times New Roman" w:cs="Times New Roman"/>
                <w:sz w:val="24"/>
                <w:szCs w:val="24"/>
                <w:lang w:val="bg-BG"/>
              </w:rPr>
            </w:pPr>
          </w:p>
          <w:p w14:paraId="60F25957" w14:textId="7FEE7F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Счита се, че природният газ е приет от Купувача и собствеността и риска от случайното погиване на природния газ се прехвърлят от Продавача на Купувача на ВТТ на НГПМ</w:t>
            </w:r>
            <w:r w:rsidR="00984A5A" w:rsidRPr="00B64430">
              <w:rPr>
                <w:rFonts w:ascii="Times New Roman" w:hAnsi="Times New Roman" w:cs="Times New Roman"/>
                <w:sz w:val="24"/>
                <w:szCs w:val="24"/>
              </w:rPr>
              <w:t xml:space="preserve"> </w:t>
            </w:r>
            <w:r w:rsidR="00984A5A" w:rsidRPr="00B64430">
              <w:rPr>
                <w:rFonts w:ascii="Times New Roman" w:hAnsi="Times New Roman" w:cs="Times New Roman"/>
                <w:sz w:val="24"/>
                <w:szCs w:val="24"/>
                <w:lang w:val="bg-BG"/>
              </w:rPr>
              <w:t xml:space="preserve">на </w:t>
            </w:r>
            <w:r w:rsidR="00B968E2">
              <w:rPr>
                <w:rFonts w:ascii="Times New Roman" w:hAnsi="Times New Roman" w:cs="Times New Roman"/>
                <w:sz w:val="24"/>
                <w:szCs w:val="24"/>
                <w:lang w:val="bg-BG"/>
              </w:rPr>
              <w:t>България</w:t>
            </w:r>
            <w:r w:rsidRPr="003A40BD">
              <w:rPr>
                <w:rFonts w:ascii="Times New Roman" w:hAnsi="Times New Roman" w:cs="Times New Roman"/>
                <w:sz w:val="24"/>
                <w:szCs w:val="24"/>
                <w:lang w:val="bg-BG"/>
              </w:rPr>
              <w:t>.</w:t>
            </w:r>
            <w:r w:rsidRPr="00B64430">
              <w:rPr>
                <w:rFonts w:ascii="Times New Roman" w:hAnsi="Times New Roman" w:cs="Times New Roman"/>
                <w:sz w:val="24"/>
                <w:szCs w:val="24"/>
                <w:lang w:val="bg-BG"/>
              </w:rPr>
              <w:t xml:space="preserve"> </w:t>
            </w:r>
          </w:p>
          <w:p w14:paraId="4C5A42B6" w14:textId="777777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Определянето на доставения по този </w:t>
            </w:r>
            <w:r w:rsidRPr="00B64430">
              <w:rPr>
                <w:rFonts w:ascii="Times New Roman" w:hAnsi="Times New Roman" w:cs="Times New Roman"/>
                <w:sz w:val="24"/>
                <w:szCs w:val="24"/>
                <w:lang w:val="bg-BG"/>
              </w:rPr>
              <w:lastRenderedPageBreak/>
              <w:t>договор природен газ, се осъществява на база на съгласуваните програми по т. 4.1 и т. 4.2. Разликата между съгласуваните и доставените количества се отчита като недоставени количества за деня.</w:t>
            </w:r>
          </w:p>
          <w:p w14:paraId="3DBE0D5E" w14:textId="3A128E3F"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Количеството природен газ, доставено на Купувача през съответния месец, се отразява в месечен акт (Приложение №</w:t>
            </w:r>
            <w:r w:rsidR="00EF5344">
              <w:rPr>
                <w:rFonts w:ascii="Times New Roman" w:hAnsi="Times New Roman" w:cs="Times New Roman"/>
                <w:sz w:val="24"/>
                <w:szCs w:val="24"/>
              </w:rPr>
              <w:t xml:space="preserve"> </w:t>
            </w:r>
            <w:r w:rsidR="00096DD7">
              <w:rPr>
                <w:rFonts w:ascii="Times New Roman" w:hAnsi="Times New Roman" w:cs="Times New Roman"/>
                <w:sz w:val="24"/>
                <w:szCs w:val="24"/>
              </w:rPr>
              <w:t>2</w:t>
            </w:r>
            <w:r w:rsidRPr="00B64430">
              <w:rPr>
                <w:rFonts w:ascii="Times New Roman" w:hAnsi="Times New Roman" w:cs="Times New Roman"/>
                <w:sz w:val="24"/>
                <w:szCs w:val="24"/>
                <w:lang w:val="bg-BG"/>
              </w:rPr>
              <w:t xml:space="preserve">). Месечният акт съдържа информация за съгласувани, доставени, неприети и недоставени количества природен газ. За недоставени/неприети количества, виновната страна дължи санкция съгласно чл. </w:t>
            </w:r>
            <w:r w:rsidR="00786832">
              <w:rPr>
                <w:rFonts w:ascii="Times New Roman" w:hAnsi="Times New Roman" w:cs="Times New Roman"/>
                <w:sz w:val="24"/>
                <w:szCs w:val="24"/>
              </w:rPr>
              <w:t>8</w:t>
            </w:r>
            <w:r w:rsidRPr="00B64430">
              <w:rPr>
                <w:rFonts w:ascii="Times New Roman" w:hAnsi="Times New Roman" w:cs="Times New Roman"/>
                <w:sz w:val="24"/>
                <w:szCs w:val="24"/>
                <w:lang w:val="bg-BG"/>
              </w:rPr>
              <w:t>.2.</w:t>
            </w:r>
          </w:p>
          <w:p w14:paraId="3F13B367" w14:textId="777777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Продавачът съставя месечния акт и го изпраща по електронна поща или факс на Купувача в срок до 5 (пет) дни след края на отчетния месец</w:t>
            </w:r>
            <w:r w:rsidR="004E409A" w:rsidRPr="00B64430">
              <w:rPr>
                <w:rFonts w:ascii="Times New Roman" w:hAnsi="Times New Roman" w:cs="Times New Roman"/>
                <w:sz w:val="24"/>
                <w:szCs w:val="24"/>
                <w:lang w:val="bg-BG"/>
              </w:rPr>
              <w:t>.</w:t>
            </w:r>
          </w:p>
          <w:p w14:paraId="71D6519A" w14:textId="1A57C153" w:rsidR="004C39E9" w:rsidRDefault="004C39E9" w:rsidP="003E43A9">
            <w:pPr>
              <w:pStyle w:val="BodyText21"/>
              <w:shd w:val="clear" w:color="auto" w:fill="auto"/>
              <w:spacing w:before="0" w:after="120" w:line="276" w:lineRule="auto"/>
              <w:ind w:right="40" w:firstLine="0"/>
              <w:rPr>
                <w:rFonts w:ascii="Times New Roman" w:hAnsi="Times New Roman" w:cs="Times New Roman"/>
                <w:sz w:val="24"/>
                <w:szCs w:val="24"/>
                <w:lang w:val="bg-BG"/>
              </w:rPr>
            </w:pPr>
          </w:p>
          <w:p w14:paraId="46058352"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ЦЕНА, СРОК И НАЧИН НА ПЛАЩАНЕ</w:t>
            </w:r>
          </w:p>
          <w:p w14:paraId="5C8BBCBA" w14:textId="77777777" w:rsidR="00F16C70" w:rsidRPr="00B64430" w:rsidRDefault="00F16C70" w:rsidP="003E43A9">
            <w:pPr>
              <w:pStyle w:val="Bodytext20"/>
              <w:shd w:val="clear" w:color="auto" w:fill="auto"/>
              <w:spacing w:after="120" w:line="276" w:lineRule="auto"/>
              <w:ind w:left="20"/>
              <w:rPr>
                <w:rFonts w:ascii="Times New Roman" w:hAnsi="Times New Roman" w:cs="Times New Roman"/>
                <w:sz w:val="24"/>
                <w:szCs w:val="24"/>
                <w:lang w:val="bg-BG"/>
              </w:rPr>
            </w:pPr>
          </w:p>
          <w:p w14:paraId="5FA7B91B" w14:textId="77777777" w:rsidR="00BF5645" w:rsidRPr="00CC05CF" w:rsidRDefault="00BF5645" w:rsidP="00BF5645">
            <w:pPr>
              <w:pStyle w:val="BodyText21"/>
              <w:numPr>
                <w:ilvl w:val="0"/>
                <w:numId w:val="7"/>
              </w:numPr>
              <w:shd w:val="clear" w:color="auto" w:fill="auto"/>
              <w:spacing w:before="0" w:after="120" w:line="276" w:lineRule="auto"/>
              <w:ind w:left="227" w:hanging="227"/>
              <w:rPr>
                <w:rFonts w:ascii="Times New Roman" w:hAnsi="Times New Roman" w:cs="Times New Roman"/>
                <w:sz w:val="24"/>
                <w:szCs w:val="24"/>
                <w:lang w:val="bg-BG"/>
              </w:rPr>
            </w:pPr>
            <w:r w:rsidRPr="00CC05CF">
              <w:rPr>
                <w:rFonts w:ascii="Times New Roman" w:hAnsi="Times New Roman" w:cs="Times New Roman"/>
                <w:sz w:val="24"/>
                <w:szCs w:val="24"/>
                <w:lang w:val="bg-BG"/>
              </w:rPr>
              <w:t>Цената на природния газ е</w:t>
            </w:r>
            <w:r w:rsidRPr="00CC05CF">
              <w:rPr>
                <w:rFonts w:ascii="Times New Roman" w:hAnsi="Times New Roman" w:cs="Times New Roman"/>
                <w:sz w:val="24"/>
                <w:szCs w:val="24"/>
              </w:rPr>
              <w:t>:</w:t>
            </w:r>
          </w:p>
          <w:p w14:paraId="407525F6" w14:textId="581B3493" w:rsidR="00BF5645" w:rsidRPr="000F59B4" w:rsidRDefault="00BF5645" w:rsidP="00BF5645">
            <w:pPr>
              <w:pStyle w:val="BodyText21"/>
              <w:numPr>
                <w:ilvl w:val="0"/>
                <w:numId w:val="49"/>
              </w:numPr>
              <w:shd w:val="clear" w:color="auto" w:fill="auto"/>
              <w:spacing w:before="0" w:after="120" w:line="276" w:lineRule="auto"/>
              <w:rPr>
                <w:rFonts w:ascii="Times New Roman" w:hAnsi="Times New Roman" w:cs="Times New Roman"/>
                <w:sz w:val="24"/>
                <w:szCs w:val="24"/>
                <w:lang w:val="bg-BG"/>
              </w:rPr>
            </w:pPr>
            <w:r w:rsidRPr="000F59B4">
              <w:rPr>
                <w:rFonts w:ascii="Times New Roman" w:hAnsi="Times New Roman" w:cs="Times New Roman"/>
                <w:sz w:val="24"/>
                <w:szCs w:val="24"/>
                <w:lang w:val="bg-BG"/>
              </w:rPr>
              <w:t xml:space="preserve">За </w:t>
            </w:r>
            <w:r w:rsidR="006C6CD9" w:rsidRPr="000F59B4">
              <w:rPr>
                <w:rFonts w:ascii="Times New Roman" w:hAnsi="Times New Roman" w:cs="Times New Roman"/>
                <w:sz w:val="24"/>
                <w:szCs w:val="24"/>
                <w:lang w:val="bg-BG"/>
              </w:rPr>
              <w:t xml:space="preserve">периода </w:t>
            </w:r>
            <w:r w:rsidR="00962CE3" w:rsidRPr="000F59B4">
              <w:rPr>
                <w:rFonts w:ascii="Times New Roman" w:hAnsi="Times New Roman" w:cs="Times New Roman"/>
                <w:sz w:val="24"/>
                <w:szCs w:val="24"/>
                <w:lang w:val="bg-BG"/>
              </w:rPr>
              <w:t xml:space="preserve"> </w:t>
            </w:r>
            <w:r w:rsidRPr="000F59B4">
              <w:rPr>
                <w:rFonts w:ascii="Times New Roman" w:hAnsi="Times New Roman" w:cs="Times New Roman"/>
                <w:sz w:val="24"/>
                <w:szCs w:val="24"/>
                <w:lang w:val="bg-BG"/>
              </w:rPr>
              <w:t xml:space="preserve">2022 г. </w:t>
            </w:r>
            <w:r w:rsidRPr="000F59B4">
              <w:rPr>
                <w:rFonts w:ascii="Times New Roman" w:hAnsi="Times New Roman" w:cs="Times New Roman"/>
                <w:sz w:val="24"/>
                <w:szCs w:val="24"/>
              </w:rPr>
              <w:t>TTF</w:t>
            </w:r>
            <w:r w:rsidRPr="000F59B4">
              <w:rPr>
                <w:rFonts w:ascii="Times New Roman" w:hAnsi="Times New Roman" w:cs="Times New Roman"/>
                <w:sz w:val="24"/>
                <w:szCs w:val="24"/>
                <w:lang w:val="bg-BG"/>
              </w:rPr>
              <w:t xml:space="preserve"> следващ месец</w:t>
            </w:r>
            <w:r w:rsidR="00EB2630" w:rsidRPr="000F59B4">
              <w:rPr>
                <w:rFonts w:ascii="Times New Roman" w:hAnsi="Times New Roman" w:cs="Times New Roman"/>
                <w:sz w:val="24"/>
                <w:szCs w:val="24"/>
                <w:lang w:val="bg-BG"/>
              </w:rPr>
              <w:t xml:space="preserve"> </w:t>
            </w:r>
            <w:r w:rsidR="0069095D" w:rsidRPr="000F59B4">
              <w:rPr>
                <w:rFonts w:ascii="Times New Roman" w:hAnsi="Times New Roman" w:cs="Times New Roman"/>
                <w:sz w:val="24"/>
                <w:szCs w:val="24"/>
                <w:lang w:val="bg-BG"/>
              </w:rPr>
              <w:t xml:space="preserve">октомври </w:t>
            </w:r>
            <w:r w:rsidR="00C36259" w:rsidRPr="000F59B4">
              <w:rPr>
                <w:rFonts w:ascii="Times New Roman" w:hAnsi="Times New Roman" w:cs="Times New Roman"/>
                <w:sz w:val="24"/>
                <w:szCs w:val="24"/>
                <w:lang w:val="bg-BG"/>
              </w:rPr>
              <w:t>минус</w:t>
            </w:r>
            <w:r w:rsidRPr="000F59B4">
              <w:rPr>
                <w:rFonts w:ascii="Times New Roman" w:hAnsi="Times New Roman" w:cs="Times New Roman"/>
                <w:sz w:val="24"/>
                <w:szCs w:val="24"/>
                <w:lang w:val="bg-BG"/>
              </w:rPr>
              <w:t xml:space="preserve"> </w:t>
            </w:r>
            <w:r w:rsidR="001B33E3" w:rsidRPr="000F59B4">
              <w:rPr>
                <w:rFonts w:ascii="Times New Roman" w:hAnsi="Times New Roman" w:cs="Times New Roman"/>
                <w:sz w:val="24"/>
                <w:szCs w:val="24"/>
                <w:lang w:val="bg-BG"/>
              </w:rPr>
              <w:t>.....</w:t>
            </w:r>
            <w:r w:rsidR="00AA2034" w:rsidRPr="000F59B4">
              <w:rPr>
                <w:rFonts w:ascii="Times New Roman" w:hAnsi="Times New Roman" w:cs="Times New Roman"/>
                <w:sz w:val="24"/>
                <w:szCs w:val="24"/>
                <w:lang w:val="bg-BG"/>
              </w:rPr>
              <w:t xml:space="preserve"> </w:t>
            </w:r>
            <w:r w:rsidRPr="000F59B4">
              <w:rPr>
                <w:rFonts w:ascii="Times New Roman" w:hAnsi="Times New Roman" w:cs="Times New Roman"/>
                <w:sz w:val="24"/>
                <w:szCs w:val="24"/>
                <w:lang w:val="bg-BG"/>
              </w:rPr>
              <w:t>евро/</w:t>
            </w:r>
            <w:r w:rsidRPr="000F59B4">
              <w:rPr>
                <w:rFonts w:ascii="Times New Roman" w:hAnsi="Times New Roman" w:cs="Times New Roman"/>
                <w:sz w:val="24"/>
                <w:szCs w:val="24"/>
                <w:lang w:val="bg-BG" w:bidi="en-US"/>
              </w:rPr>
              <w:t>МВч (</w:t>
            </w:r>
            <w:r w:rsidRPr="000F59B4">
              <w:rPr>
                <w:rFonts w:ascii="Times New Roman" w:hAnsi="Times New Roman" w:cs="Times New Roman"/>
                <w:sz w:val="24"/>
                <w:szCs w:val="24"/>
                <w:lang w:val="bg-BG"/>
              </w:rPr>
              <w:t>без ДДС).</w:t>
            </w:r>
          </w:p>
          <w:p w14:paraId="693E3072" w14:textId="32B1E89C" w:rsidR="00BF5645" w:rsidRPr="003E43A9" w:rsidRDefault="00BF5645" w:rsidP="00BF5645">
            <w:pPr>
              <w:pStyle w:val="BodyText21"/>
              <w:shd w:val="clear" w:color="auto" w:fill="auto"/>
              <w:spacing w:before="0" w:after="120" w:line="276" w:lineRule="auto"/>
              <w:ind w:firstLine="0"/>
              <w:rPr>
                <w:rFonts w:ascii="Times New Roman" w:hAnsi="Times New Roman" w:cs="Times New Roman"/>
                <w:sz w:val="24"/>
                <w:szCs w:val="24"/>
                <w:lang w:val="bg-BG"/>
              </w:rPr>
            </w:pPr>
            <w:r>
              <w:rPr>
                <w:rFonts w:ascii="Times New Roman" w:hAnsi="Times New Roman" w:cs="Times New Roman"/>
                <w:sz w:val="24"/>
                <w:szCs w:val="24"/>
              </w:rPr>
              <w:t>“</w:t>
            </w:r>
            <w:r w:rsidRPr="002965A5">
              <w:rPr>
                <w:rFonts w:ascii="Times New Roman" w:hAnsi="Times New Roman" w:cs="Times New Roman"/>
                <w:sz w:val="24"/>
                <w:szCs w:val="24"/>
                <w:lang w:val="bg-BG"/>
              </w:rPr>
              <w:t>TTF</w:t>
            </w:r>
            <w:r>
              <w:rPr>
                <w:rFonts w:ascii="Times New Roman" w:hAnsi="Times New Roman" w:cs="Times New Roman"/>
                <w:sz w:val="24"/>
                <w:szCs w:val="24"/>
              </w:rPr>
              <w:t>”</w:t>
            </w:r>
            <w:r w:rsidRPr="002965A5">
              <w:rPr>
                <w:rFonts w:ascii="Times New Roman" w:hAnsi="Times New Roman" w:cs="Times New Roman"/>
                <w:sz w:val="24"/>
                <w:szCs w:val="24"/>
                <w:lang w:val="bg-BG"/>
              </w:rPr>
              <w:t xml:space="preserve"> </w:t>
            </w:r>
            <w:r>
              <w:rPr>
                <w:rFonts w:ascii="Times New Roman" w:hAnsi="Times New Roman" w:cs="Times New Roman"/>
                <w:sz w:val="24"/>
                <w:szCs w:val="24"/>
                <w:lang w:val="bg-BG"/>
              </w:rPr>
              <w:t>следващ</w:t>
            </w:r>
            <w:r w:rsidRPr="002965A5">
              <w:rPr>
                <w:rFonts w:ascii="Times New Roman" w:hAnsi="Times New Roman" w:cs="Times New Roman"/>
                <w:sz w:val="24"/>
                <w:szCs w:val="24"/>
                <w:lang w:val="bg-BG"/>
              </w:rPr>
              <w:t xml:space="preserve"> месец е средната аритметична стойност на цените на предния месец (всяка такава цена е средната аритметична стойност на стойностите "</w:t>
            </w:r>
            <w:r>
              <w:rPr>
                <w:rFonts w:ascii="Times New Roman" w:hAnsi="Times New Roman" w:cs="Times New Roman"/>
                <w:sz w:val="24"/>
                <w:szCs w:val="24"/>
                <w:lang w:val="bg-BG"/>
              </w:rPr>
              <w:t>Купува</w:t>
            </w:r>
            <w:r w:rsidRPr="002965A5">
              <w:rPr>
                <w:rFonts w:ascii="Times New Roman" w:hAnsi="Times New Roman" w:cs="Times New Roman"/>
                <w:sz w:val="24"/>
                <w:szCs w:val="24"/>
                <w:lang w:val="bg-BG"/>
              </w:rPr>
              <w:t xml:space="preserve">" и "Оферта") на </w:t>
            </w:r>
            <w:r>
              <w:rPr>
                <w:rFonts w:ascii="Times New Roman" w:hAnsi="Times New Roman" w:cs="Times New Roman"/>
                <w:sz w:val="24"/>
                <w:szCs w:val="24"/>
                <w:lang w:val="bg-BG"/>
              </w:rPr>
              <w:t>П</w:t>
            </w:r>
            <w:r w:rsidRPr="002965A5">
              <w:rPr>
                <w:rFonts w:ascii="Times New Roman" w:hAnsi="Times New Roman" w:cs="Times New Roman"/>
                <w:sz w:val="24"/>
                <w:szCs w:val="24"/>
                <w:lang w:val="bg-BG"/>
              </w:rPr>
              <w:t xml:space="preserve">рироден газ </w:t>
            </w:r>
            <w:r w:rsidR="00962CE3">
              <w:rPr>
                <w:rFonts w:ascii="Times New Roman" w:hAnsi="Times New Roman" w:cs="Times New Roman"/>
                <w:sz w:val="24"/>
                <w:szCs w:val="24"/>
                <w:lang w:val="bg-BG"/>
              </w:rPr>
              <w:t>на хъба</w:t>
            </w:r>
            <w:r w:rsidRPr="002965A5">
              <w:rPr>
                <w:rFonts w:ascii="Times New Roman" w:hAnsi="Times New Roman" w:cs="Times New Roman"/>
                <w:sz w:val="24"/>
                <w:szCs w:val="24"/>
                <w:lang w:val="bg-BG"/>
              </w:rPr>
              <w:t xml:space="preserve">, изразена в € за </w:t>
            </w:r>
            <w:r>
              <w:rPr>
                <w:rFonts w:ascii="Times New Roman" w:hAnsi="Times New Roman" w:cs="Times New Roman"/>
                <w:sz w:val="24"/>
                <w:szCs w:val="24"/>
                <w:lang w:val="bg-BG"/>
              </w:rPr>
              <w:t>МВч</w:t>
            </w:r>
            <w:r w:rsidRPr="002965A5">
              <w:rPr>
                <w:rFonts w:ascii="Times New Roman" w:hAnsi="Times New Roman" w:cs="Times New Roman"/>
                <w:sz w:val="24"/>
                <w:szCs w:val="24"/>
                <w:lang w:val="bg-BG"/>
              </w:rPr>
              <w:t xml:space="preserve">, за всеки Ден, който е ден за търговия </w:t>
            </w:r>
            <w:r w:rsidR="00962CE3">
              <w:rPr>
                <w:rFonts w:ascii="Times New Roman" w:hAnsi="Times New Roman" w:cs="Times New Roman"/>
                <w:sz w:val="24"/>
                <w:szCs w:val="24"/>
                <w:lang w:val="bg-BG"/>
              </w:rPr>
              <w:t xml:space="preserve">на </w:t>
            </w:r>
            <w:r w:rsidR="00962CE3">
              <w:rPr>
                <w:rFonts w:ascii="Times New Roman" w:hAnsi="Times New Roman" w:cs="Times New Roman"/>
                <w:sz w:val="24"/>
                <w:szCs w:val="24"/>
              </w:rPr>
              <w:t>TTF</w:t>
            </w:r>
            <w:r w:rsidR="00962CE3">
              <w:rPr>
                <w:rFonts w:ascii="Times New Roman" w:hAnsi="Times New Roman" w:cs="Times New Roman"/>
                <w:sz w:val="24"/>
                <w:szCs w:val="24"/>
                <w:lang w:val="bg-BG"/>
              </w:rPr>
              <w:t xml:space="preserve"> </w:t>
            </w:r>
            <w:r w:rsidRPr="002965A5">
              <w:rPr>
                <w:rFonts w:ascii="Times New Roman" w:hAnsi="Times New Roman" w:cs="Times New Roman"/>
                <w:sz w:val="24"/>
                <w:szCs w:val="24"/>
                <w:lang w:val="bg-BG"/>
              </w:rPr>
              <w:t xml:space="preserve">в </w:t>
            </w:r>
            <w:r w:rsidR="00962CE3">
              <w:rPr>
                <w:rFonts w:ascii="Times New Roman" w:hAnsi="Times New Roman" w:cs="Times New Roman"/>
                <w:sz w:val="24"/>
                <w:szCs w:val="24"/>
                <w:lang w:val="bg-BG"/>
              </w:rPr>
              <w:t>м</w:t>
            </w:r>
            <w:r w:rsidRPr="002965A5">
              <w:rPr>
                <w:rFonts w:ascii="Times New Roman" w:hAnsi="Times New Roman" w:cs="Times New Roman"/>
                <w:sz w:val="24"/>
                <w:szCs w:val="24"/>
                <w:lang w:val="bg-BG"/>
              </w:rPr>
              <w:t xml:space="preserve">есеца, непосредствено предхождащ </w:t>
            </w:r>
            <w:r w:rsidR="00962CE3">
              <w:rPr>
                <w:rFonts w:ascii="Times New Roman" w:hAnsi="Times New Roman" w:cs="Times New Roman"/>
                <w:sz w:val="24"/>
                <w:szCs w:val="24"/>
                <w:lang w:val="bg-BG"/>
              </w:rPr>
              <w:t>месеца на доставка</w:t>
            </w:r>
            <w:r w:rsidRPr="002965A5">
              <w:rPr>
                <w:rFonts w:ascii="Times New Roman" w:hAnsi="Times New Roman" w:cs="Times New Roman"/>
                <w:sz w:val="24"/>
                <w:szCs w:val="24"/>
                <w:lang w:val="bg-BG"/>
              </w:rPr>
              <w:t xml:space="preserve">. Индексът се публикува в </w:t>
            </w:r>
            <w:r w:rsidRPr="00843305">
              <w:rPr>
                <w:rFonts w:ascii="Times New Roman" w:hAnsi="Times New Roman" w:cs="Times New Roman"/>
                <w:sz w:val="24"/>
                <w:szCs w:val="24"/>
              </w:rPr>
              <w:t xml:space="preserve">Argus European Natural Gas </w:t>
            </w:r>
            <w:r>
              <w:rPr>
                <w:rFonts w:ascii="Times New Roman" w:hAnsi="Times New Roman" w:cs="Times New Roman"/>
                <w:sz w:val="24"/>
                <w:szCs w:val="24"/>
                <w:lang w:val="bg-BG"/>
              </w:rPr>
              <w:t>на</w:t>
            </w:r>
            <w:r w:rsidRPr="002965A5">
              <w:rPr>
                <w:rFonts w:ascii="Times New Roman" w:hAnsi="Times New Roman" w:cs="Times New Roman"/>
                <w:sz w:val="24"/>
                <w:szCs w:val="24"/>
                <w:lang w:val="bg-BG"/>
              </w:rPr>
              <w:t xml:space="preserve"> последния работен ден на предходния месец.</w:t>
            </w:r>
          </w:p>
          <w:p w14:paraId="6B8B385E" w14:textId="0A288752" w:rsidR="005833C5" w:rsidRPr="003D29CC" w:rsidRDefault="00BF5645" w:rsidP="005833C5">
            <w:pPr>
              <w:pStyle w:val="BodyText21"/>
              <w:numPr>
                <w:ilvl w:val="0"/>
                <w:numId w:val="7"/>
              </w:numPr>
              <w:shd w:val="clear" w:color="auto" w:fill="auto"/>
              <w:spacing w:before="0" w:after="120" w:line="276" w:lineRule="auto"/>
              <w:ind w:left="-15" w:right="40" w:firstLine="15"/>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 </w:t>
            </w:r>
            <w:r w:rsidRPr="003D29CC">
              <w:rPr>
                <w:rFonts w:ascii="Times New Roman" w:hAnsi="Times New Roman" w:cs="Times New Roman"/>
                <w:sz w:val="24"/>
                <w:szCs w:val="24"/>
                <w:lang w:val="bg-BG"/>
              </w:rPr>
              <w:t>Купувачът заплаща стойността на дос</w:t>
            </w:r>
            <w:r w:rsidR="00711A83" w:rsidRPr="003D29CC">
              <w:rPr>
                <w:rFonts w:ascii="Times New Roman" w:hAnsi="Times New Roman" w:cs="Times New Roman"/>
                <w:sz w:val="24"/>
                <w:szCs w:val="24"/>
                <w:lang w:val="bg-BG"/>
              </w:rPr>
              <w:t>тавеното количество</w:t>
            </w:r>
            <w:r w:rsidRPr="003D29CC">
              <w:rPr>
                <w:rFonts w:ascii="Times New Roman" w:hAnsi="Times New Roman" w:cs="Times New Roman"/>
                <w:sz w:val="24"/>
                <w:szCs w:val="24"/>
                <w:lang w:val="bg-BG"/>
              </w:rPr>
              <w:t xml:space="preserve"> както следва:</w:t>
            </w:r>
          </w:p>
          <w:p w14:paraId="2FFC302A" w14:textId="3770F8F3" w:rsidR="004D3F7E" w:rsidRPr="000F59B4" w:rsidRDefault="004D3F7E" w:rsidP="00711A83">
            <w:pPr>
              <w:pStyle w:val="ListParagraph"/>
              <w:numPr>
                <w:ilvl w:val="0"/>
                <w:numId w:val="49"/>
              </w:numPr>
              <w:jc w:val="both"/>
              <w:rPr>
                <w:rFonts w:ascii="Times New Roman" w:eastAsia="Tahoma" w:hAnsi="Times New Roman" w:cs="Times New Roman"/>
                <w:sz w:val="24"/>
                <w:szCs w:val="24"/>
                <w:lang w:val="bg-BG"/>
              </w:rPr>
            </w:pPr>
            <w:r w:rsidRPr="000F59B4">
              <w:rPr>
                <w:rFonts w:ascii="Times New Roman" w:eastAsia="Tahoma" w:hAnsi="Times New Roman" w:cs="Times New Roman"/>
                <w:sz w:val="24"/>
                <w:szCs w:val="24"/>
                <w:lang w:val="bg-BG"/>
              </w:rPr>
              <w:lastRenderedPageBreak/>
              <w:t xml:space="preserve">Купувачът заплаща </w:t>
            </w:r>
            <w:r w:rsidR="008872D2" w:rsidRPr="000F59B4">
              <w:rPr>
                <w:rFonts w:ascii="Times New Roman" w:eastAsia="Tahoma" w:hAnsi="Times New Roman" w:cs="Times New Roman"/>
                <w:sz w:val="24"/>
                <w:szCs w:val="24"/>
              </w:rPr>
              <w:t>5</w:t>
            </w:r>
            <w:r w:rsidR="00821110" w:rsidRPr="000F59B4">
              <w:rPr>
                <w:rFonts w:ascii="Times New Roman" w:eastAsia="Tahoma" w:hAnsi="Times New Roman" w:cs="Times New Roman"/>
                <w:sz w:val="24"/>
                <w:szCs w:val="24"/>
                <w:lang w:val="bg-BG"/>
              </w:rPr>
              <w:t xml:space="preserve">0% от стойността на количествата природен газ в срок до </w:t>
            </w:r>
            <w:r w:rsidR="008872D2" w:rsidRPr="000F59B4">
              <w:rPr>
                <w:rFonts w:ascii="Times New Roman" w:eastAsia="Tahoma" w:hAnsi="Times New Roman" w:cs="Times New Roman"/>
                <w:sz w:val="24"/>
                <w:szCs w:val="24"/>
              </w:rPr>
              <w:t>20</w:t>
            </w:r>
            <w:r w:rsidR="00821110" w:rsidRPr="000F59B4">
              <w:rPr>
                <w:rFonts w:ascii="Times New Roman" w:eastAsia="Tahoma" w:hAnsi="Times New Roman" w:cs="Times New Roman"/>
                <w:sz w:val="24"/>
                <w:szCs w:val="24"/>
                <w:lang w:val="bg-BG"/>
              </w:rPr>
              <w:t>.</w:t>
            </w:r>
            <w:r w:rsidR="0069095D" w:rsidRPr="000F59B4">
              <w:rPr>
                <w:rFonts w:ascii="Times New Roman" w:eastAsia="Tahoma" w:hAnsi="Times New Roman" w:cs="Times New Roman"/>
                <w:sz w:val="24"/>
                <w:szCs w:val="24"/>
                <w:lang w:val="bg-BG"/>
              </w:rPr>
              <w:t>10</w:t>
            </w:r>
            <w:r w:rsidR="00821110" w:rsidRPr="000F59B4">
              <w:rPr>
                <w:rFonts w:ascii="Times New Roman" w:eastAsia="Tahoma" w:hAnsi="Times New Roman" w:cs="Times New Roman"/>
                <w:sz w:val="24"/>
                <w:szCs w:val="24"/>
                <w:lang w:val="bg-BG"/>
              </w:rPr>
              <w:t>.2022 г.</w:t>
            </w:r>
          </w:p>
          <w:p w14:paraId="53CEBB6A" w14:textId="0F141DBA" w:rsidR="005833C5" w:rsidRPr="000F59B4" w:rsidRDefault="007F6FA2" w:rsidP="00711A83">
            <w:pPr>
              <w:pStyle w:val="BodyText21"/>
              <w:numPr>
                <w:ilvl w:val="0"/>
                <w:numId w:val="49"/>
              </w:numPr>
              <w:shd w:val="clear" w:color="auto" w:fill="auto"/>
              <w:spacing w:before="0" w:after="120" w:line="276" w:lineRule="auto"/>
              <w:ind w:right="40"/>
              <w:rPr>
                <w:rFonts w:ascii="Times New Roman" w:hAnsi="Times New Roman" w:cs="Times New Roman"/>
                <w:sz w:val="24"/>
                <w:szCs w:val="24"/>
                <w:lang w:val="bg-BG"/>
              </w:rPr>
            </w:pPr>
            <w:r w:rsidRPr="000F59B4">
              <w:rPr>
                <w:rFonts w:ascii="Times New Roman" w:hAnsi="Times New Roman" w:cs="Times New Roman"/>
                <w:sz w:val="24"/>
                <w:szCs w:val="24"/>
                <w:lang w:val="bg-BG"/>
              </w:rPr>
              <w:t xml:space="preserve"> </w:t>
            </w:r>
            <w:r w:rsidR="00821110" w:rsidRPr="000F59B4">
              <w:rPr>
                <w:rFonts w:ascii="Times New Roman" w:hAnsi="Times New Roman" w:cs="Times New Roman"/>
                <w:sz w:val="24"/>
                <w:szCs w:val="24"/>
                <w:lang w:val="bg-BG"/>
              </w:rPr>
              <w:t xml:space="preserve">Останалите </w:t>
            </w:r>
            <w:r w:rsidR="00D22C6F" w:rsidRPr="000F59B4">
              <w:rPr>
                <w:rFonts w:ascii="Times New Roman" w:hAnsi="Times New Roman" w:cs="Times New Roman"/>
                <w:sz w:val="24"/>
                <w:szCs w:val="24"/>
                <w:lang w:val="bg-BG" w:bidi="bg-BG"/>
              </w:rPr>
              <w:t>50 % от стойността на доставените количества природен газ, Купувачът заплаща</w:t>
            </w:r>
            <w:r w:rsidR="00D22C6F" w:rsidRPr="000F59B4">
              <w:rPr>
                <w:rFonts w:ascii="Times New Roman" w:hAnsi="Times New Roman" w:cs="Times New Roman"/>
                <w:sz w:val="24"/>
                <w:szCs w:val="24"/>
                <w:lang w:val="ru-RU"/>
              </w:rPr>
              <w:t xml:space="preserve"> </w:t>
            </w:r>
            <w:r w:rsidR="00D22C6F" w:rsidRPr="000F59B4">
              <w:rPr>
                <w:rFonts w:ascii="Times New Roman" w:hAnsi="Times New Roman" w:cs="Times New Roman"/>
                <w:sz w:val="24"/>
                <w:szCs w:val="24"/>
                <w:lang w:val="bg-BG" w:bidi="bg-BG"/>
              </w:rPr>
              <w:t xml:space="preserve">в срок до </w:t>
            </w:r>
            <w:r w:rsidR="00D0529A" w:rsidRPr="000F59B4">
              <w:rPr>
                <w:rFonts w:ascii="Times New Roman" w:hAnsi="Times New Roman" w:cs="Times New Roman"/>
                <w:sz w:val="24"/>
                <w:szCs w:val="24"/>
                <w:lang w:val="bg-BG" w:bidi="bg-BG"/>
              </w:rPr>
              <w:t xml:space="preserve">5 (дни) </w:t>
            </w:r>
            <w:r w:rsidR="00D22C6F" w:rsidRPr="000F59B4">
              <w:rPr>
                <w:rFonts w:ascii="Times New Roman" w:hAnsi="Times New Roman" w:cs="Times New Roman"/>
                <w:sz w:val="24"/>
                <w:szCs w:val="24"/>
                <w:lang w:val="bg-BG" w:bidi="bg-BG"/>
              </w:rPr>
              <w:t xml:space="preserve">след издаване на месечния акт по т. </w:t>
            </w:r>
            <w:r w:rsidR="005F727A" w:rsidRPr="000F59B4">
              <w:rPr>
                <w:rFonts w:ascii="Times New Roman" w:hAnsi="Times New Roman" w:cs="Times New Roman"/>
                <w:sz w:val="24"/>
                <w:szCs w:val="24"/>
                <w:lang w:val="bg-BG" w:bidi="bg-BG"/>
              </w:rPr>
              <w:t>5</w:t>
            </w:r>
            <w:r w:rsidR="00D22C6F" w:rsidRPr="000F59B4">
              <w:rPr>
                <w:rFonts w:ascii="Times New Roman" w:hAnsi="Times New Roman" w:cs="Times New Roman"/>
                <w:sz w:val="24"/>
                <w:szCs w:val="24"/>
                <w:lang w:val="bg-BG" w:bidi="bg-BG"/>
              </w:rPr>
              <w:t>.4.</w:t>
            </w:r>
          </w:p>
          <w:p w14:paraId="5CB8E157" w14:textId="7DDD0C73"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Плащането се извършва чрез банков превод по банкова сметка на </w:t>
            </w:r>
            <w:r w:rsidR="005A06EA" w:rsidRPr="00B64430">
              <w:rPr>
                <w:rFonts w:ascii="Times New Roman" w:hAnsi="Times New Roman" w:cs="Times New Roman"/>
                <w:sz w:val="24"/>
                <w:szCs w:val="24"/>
                <w:lang w:val="bg-BG"/>
              </w:rPr>
              <w:t xml:space="preserve">Продавача </w:t>
            </w:r>
            <w:r w:rsidRPr="00B64430">
              <w:rPr>
                <w:rFonts w:ascii="Times New Roman" w:hAnsi="Times New Roman" w:cs="Times New Roman"/>
                <w:sz w:val="24"/>
                <w:szCs w:val="24"/>
                <w:lang w:val="bg-BG"/>
              </w:rPr>
              <w:t>в евро.</w:t>
            </w:r>
          </w:p>
          <w:p w14:paraId="3BA9B354" w14:textId="77777777"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За дата на извършване на плащанията се приема датата на заверяване на банковата сметка на </w:t>
            </w:r>
            <w:r w:rsidR="005A06EA" w:rsidRPr="00B64430">
              <w:rPr>
                <w:rFonts w:ascii="Times New Roman" w:hAnsi="Times New Roman" w:cs="Times New Roman"/>
                <w:sz w:val="24"/>
                <w:szCs w:val="24"/>
                <w:lang w:val="bg-BG"/>
              </w:rPr>
              <w:t>Продавача</w:t>
            </w:r>
            <w:r w:rsidRPr="00B64430">
              <w:rPr>
                <w:rFonts w:ascii="Times New Roman" w:hAnsi="Times New Roman" w:cs="Times New Roman"/>
                <w:sz w:val="24"/>
                <w:szCs w:val="24"/>
                <w:lang w:val="bg-BG"/>
              </w:rPr>
              <w:t>.</w:t>
            </w:r>
          </w:p>
          <w:p w14:paraId="7851667E" w14:textId="6032457C"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В случай, че плащан</w:t>
            </w:r>
            <w:r w:rsidR="00CC6A8D" w:rsidRPr="00B64430">
              <w:rPr>
                <w:rFonts w:ascii="Times New Roman" w:hAnsi="Times New Roman" w:cs="Times New Roman"/>
                <w:sz w:val="24"/>
                <w:szCs w:val="24"/>
                <w:lang w:val="bg-BG"/>
              </w:rPr>
              <w:t>ията</w:t>
            </w:r>
            <w:r w:rsidRPr="00B64430">
              <w:rPr>
                <w:rFonts w:ascii="Times New Roman" w:hAnsi="Times New Roman" w:cs="Times New Roman"/>
                <w:sz w:val="24"/>
                <w:szCs w:val="24"/>
                <w:lang w:val="bg-BG"/>
              </w:rPr>
              <w:t xml:space="preserve"> не </w:t>
            </w:r>
            <w:r w:rsidR="00CC6A8D" w:rsidRPr="00B64430">
              <w:rPr>
                <w:rFonts w:ascii="Times New Roman" w:hAnsi="Times New Roman" w:cs="Times New Roman"/>
                <w:sz w:val="24"/>
                <w:szCs w:val="24"/>
                <w:lang w:val="bg-BG"/>
              </w:rPr>
              <w:t>са</w:t>
            </w:r>
            <w:r w:rsidRPr="00B64430">
              <w:rPr>
                <w:rFonts w:ascii="Times New Roman" w:hAnsi="Times New Roman" w:cs="Times New Roman"/>
                <w:sz w:val="24"/>
                <w:szCs w:val="24"/>
                <w:lang w:val="bg-BG"/>
              </w:rPr>
              <w:t xml:space="preserve"> извършен</w:t>
            </w:r>
            <w:r w:rsidR="00CC6A8D" w:rsidRPr="00B64430">
              <w:rPr>
                <w:rFonts w:ascii="Times New Roman" w:hAnsi="Times New Roman" w:cs="Times New Roman"/>
                <w:sz w:val="24"/>
                <w:szCs w:val="24"/>
                <w:lang w:val="bg-BG"/>
              </w:rPr>
              <w:t>и</w:t>
            </w:r>
            <w:r w:rsidRPr="00B64430">
              <w:rPr>
                <w:rFonts w:ascii="Times New Roman" w:hAnsi="Times New Roman" w:cs="Times New Roman"/>
                <w:sz w:val="24"/>
                <w:szCs w:val="24"/>
                <w:lang w:val="bg-BG"/>
              </w:rPr>
              <w:t xml:space="preserve"> в срока по т. </w:t>
            </w:r>
            <w:r w:rsidR="00096DD7">
              <w:rPr>
                <w:rFonts w:ascii="Times New Roman" w:hAnsi="Times New Roman" w:cs="Times New Roman"/>
                <w:sz w:val="24"/>
                <w:szCs w:val="24"/>
              </w:rPr>
              <w:t>6</w:t>
            </w:r>
            <w:r w:rsidRPr="00B64430">
              <w:rPr>
                <w:rFonts w:ascii="Times New Roman" w:hAnsi="Times New Roman" w:cs="Times New Roman"/>
                <w:sz w:val="24"/>
                <w:szCs w:val="24"/>
                <w:lang w:val="bg-BG"/>
              </w:rPr>
              <w:t xml:space="preserve">.2., във връзка с т. </w:t>
            </w:r>
            <w:r w:rsidR="001838FE">
              <w:rPr>
                <w:rFonts w:ascii="Times New Roman" w:hAnsi="Times New Roman" w:cs="Times New Roman"/>
                <w:sz w:val="24"/>
                <w:szCs w:val="24"/>
              </w:rPr>
              <w:t>6</w:t>
            </w:r>
            <w:r w:rsidRPr="00B64430">
              <w:rPr>
                <w:rFonts w:ascii="Times New Roman" w:hAnsi="Times New Roman" w:cs="Times New Roman"/>
                <w:sz w:val="24"/>
                <w:szCs w:val="24"/>
                <w:lang w:val="bg-BG"/>
              </w:rPr>
              <w:t xml:space="preserve">.4., </w:t>
            </w:r>
            <w:r w:rsidR="000A4199" w:rsidRPr="00B64430">
              <w:rPr>
                <w:rFonts w:ascii="Times New Roman" w:hAnsi="Times New Roman" w:cs="Times New Roman"/>
                <w:sz w:val="24"/>
                <w:szCs w:val="24"/>
                <w:lang w:val="bg-BG"/>
              </w:rPr>
              <w:t>съответната страна дължи</w:t>
            </w:r>
            <w:r w:rsidRPr="00B64430">
              <w:rPr>
                <w:rFonts w:ascii="Times New Roman" w:hAnsi="Times New Roman" w:cs="Times New Roman"/>
                <w:sz w:val="24"/>
                <w:szCs w:val="24"/>
                <w:lang w:val="bg-BG"/>
              </w:rPr>
              <w:t xml:space="preserve"> неустойка в размер на Основния лихвен процент (ОЛП), определен от Българска народна банка плюс 10 пункта, изчислена на база 360 дни върху дължимата сума за всеки просрочен ден. Неустойката се начислява от деня, следващ деня, в който е просрочено плащането и се начислява до деня на окончателното плащане, включително.</w:t>
            </w:r>
          </w:p>
          <w:p w14:paraId="5AEB60FF"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НЕПРЕОДОЛИМА СИЛА</w:t>
            </w:r>
          </w:p>
          <w:p w14:paraId="12F50AA1"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Страните не носят отговорност за пълно или частично неизпълнение на договорните си задължения, с изключение на задълженията за плащане на суми, чийто падеж е настъпил, когато неизпълнението се дължи на непреодолима сила (форсмажор).</w:t>
            </w:r>
          </w:p>
          <w:p w14:paraId="5DA57CDB" w14:textId="77777777" w:rsidR="00C0223E" w:rsidRPr="00B64430" w:rsidRDefault="00C0223E" w:rsidP="003E43A9">
            <w:pPr>
              <w:pStyle w:val="BodyText21"/>
              <w:numPr>
                <w:ilvl w:val="0"/>
                <w:numId w:val="9"/>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Непреодолима сила е непредвидимо или непредотвратимо събитие от извънреден характер, възникнало след сключване на Договора, например като: пожар, взрив, природни бедствия като наводнения, земетресения, бури, урагани и други подобни, производствени аварии, граждански безредици, бунтове, война, терористични действия, блокади, ембарго, въстания, стачки </w:t>
            </w:r>
            <w:r w:rsidRPr="00B64430">
              <w:rPr>
                <w:rFonts w:ascii="Times New Roman" w:hAnsi="Times New Roman" w:cs="Times New Roman"/>
                <w:sz w:val="24"/>
                <w:szCs w:val="24"/>
                <w:lang w:val="bg-BG"/>
              </w:rPr>
              <w:lastRenderedPageBreak/>
              <w:t>и други, които са причина за пълно или частично неизпълнение на договорните задължения на някоя от страните. За избягване на недоразумение, липсата на средства не се счита за форсмажорно събитие.</w:t>
            </w:r>
          </w:p>
          <w:p w14:paraId="30B3CA81"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Докато трае непреодолимата сила, изпълнението на задълженията и на свързаните с тях насрещни задължения се спира. Съответните срокове за изпълнение се удължават с времето, през което е била налице непреодолима сила.</w:t>
            </w:r>
          </w:p>
          <w:p w14:paraId="7C6C94BF"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Страната, за която е налице невъзможност за изпълнение на задълженията й по Договора, поради непреодолима сила, е длъжна във възможно най-кратък срок, да уведоми писмено другата страна за началото и очаквания край на действие на съответното обстоятелство с характер на непреодолима сила, което е причина за неизпълнението на съответните договорни задължения. При неуведомяване се дължи обезщетение за настъпилите от това вреди.</w:t>
            </w:r>
          </w:p>
          <w:p w14:paraId="6C935414" w14:textId="03A0999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Обстоятелството с характер на непреодолима сила, посочено в уведомлението по т. </w:t>
            </w:r>
            <w:r w:rsidR="001838FE">
              <w:rPr>
                <w:rFonts w:ascii="Times New Roman" w:hAnsi="Times New Roman" w:cs="Times New Roman"/>
                <w:sz w:val="24"/>
                <w:szCs w:val="24"/>
                <w:lang w:bidi="en-US"/>
              </w:rPr>
              <w:t>7</w:t>
            </w:r>
            <w:r w:rsidRPr="00B64430">
              <w:rPr>
                <w:rFonts w:ascii="Times New Roman" w:hAnsi="Times New Roman" w:cs="Times New Roman"/>
                <w:sz w:val="24"/>
                <w:szCs w:val="24"/>
                <w:lang w:val="bg-BG" w:bidi="en-US"/>
              </w:rPr>
              <w:t xml:space="preserve">.3., </w:t>
            </w:r>
            <w:r w:rsidRPr="00B64430">
              <w:rPr>
                <w:rFonts w:ascii="Times New Roman" w:hAnsi="Times New Roman" w:cs="Times New Roman"/>
                <w:sz w:val="24"/>
                <w:szCs w:val="24"/>
                <w:lang w:val="bg-BG"/>
              </w:rPr>
              <w:t>следва да бъде потвърдено в разумен срок и от Българската търговско-промишлената палата или друго учреждение, компетентно за това според случая.</w:t>
            </w:r>
          </w:p>
          <w:p w14:paraId="6B0D644C"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При условие, че непреодолимата сила трае повече от 30 дни, страните ще проведат преговори, за определяне на условията, при които ще продължи действието на Договора.</w:t>
            </w:r>
          </w:p>
          <w:p w14:paraId="1DD734A3" w14:textId="77777777" w:rsidR="0005075E" w:rsidRPr="00B64430" w:rsidRDefault="0005075E" w:rsidP="003E43A9">
            <w:pPr>
              <w:pStyle w:val="BodyText21"/>
              <w:shd w:val="clear" w:color="auto" w:fill="auto"/>
              <w:spacing w:before="0" w:after="120" w:line="276" w:lineRule="auto"/>
              <w:ind w:left="20" w:right="20" w:firstLine="0"/>
              <w:rPr>
                <w:rFonts w:ascii="Times New Roman" w:hAnsi="Times New Roman" w:cs="Times New Roman"/>
                <w:sz w:val="24"/>
                <w:szCs w:val="24"/>
                <w:lang w:val="bg-BG"/>
              </w:rPr>
            </w:pPr>
          </w:p>
          <w:p w14:paraId="199F2B86"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ПРЕКРАТЯВАНЕ НА ДОГОВОРА. САНКЦИИ</w:t>
            </w:r>
          </w:p>
          <w:p w14:paraId="0A55826F" w14:textId="77777777" w:rsidR="00C0223E" w:rsidRPr="00B64430" w:rsidRDefault="00C0223E" w:rsidP="003E43A9">
            <w:pPr>
              <w:pStyle w:val="BodyText21"/>
              <w:numPr>
                <w:ilvl w:val="0"/>
                <w:numId w:val="10"/>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Договорът се прекратява:</w:t>
            </w:r>
          </w:p>
          <w:p w14:paraId="0D798C22"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а)</w:t>
            </w:r>
            <w:r w:rsidRPr="00B64430">
              <w:rPr>
                <w:rFonts w:ascii="Times New Roman" w:hAnsi="Times New Roman" w:cs="Times New Roman"/>
                <w:sz w:val="24"/>
                <w:szCs w:val="24"/>
                <w:lang w:val="bg-BG"/>
              </w:rPr>
              <w:t xml:space="preserve"> с изтичане на срока му на действие;</w:t>
            </w:r>
          </w:p>
          <w:p w14:paraId="0B01A37C"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б)</w:t>
            </w:r>
            <w:r w:rsidRPr="00B64430">
              <w:rPr>
                <w:rFonts w:ascii="Times New Roman" w:hAnsi="Times New Roman" w:cs="Times New Roman"/>
                <w:sz w:val="24"/>
                <w:szCs w:val="24"/>
                <w:lang w:val="bg-BG"/>
              </w:rPr>
              <w:t xml:space="preserve"> по взаимно съгласие на страните, изразено </w:t>
            </w:r>
            <w:r w:rsidRPr="00B64430">
              <w:rPr>
                <w:rFonts w:ascii="Times New Roman" w:hAnsi="Times New Roman" w:cs="Times New Roman"/>
                <w:sz w:val="24"/>
                <w:szCs w:val="24"/>
                <w:lang w:val="bg-BG"/>
              </w:rPr>
              <w:lastRenderedPageBreak/>
              <w:t>писмено;</w:t>
            </w:r>
          </w:p>
          <w:p w14:paraId="58E98930" w14:textId="77777777" w:rsidR="00C0223E" w:rsidRPr="00B64430" w:rsidRDefault="00C0223E" w:rsidP="003E43A9">
            <w:pPr>
              <w:pStyle w:val="BodyText21"/>
              <w:shd w:val="clear" w:color="auto" w:fill="auto"/>
              <w:spacing w:before="0" w:after="120" w:line="276" w:lineRule="auto"/>
              <w:ind w:left="20"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в)</w:t>
            </w:r>
            <w:r w:rsidRPr="00B64430">
              <w:rPr>
                <w:rFonts w:ascii="Times New Roman" w:hAnsi="Times New Roman" w:cs="Times New Roman"/>
                <w:sz w:val="24"/>
                <w:szCs w:val="24"/>
                <w:lang w:val="bg-BG"/>
              </w:rPr>
              <w:t xml:space="preserve"> поради виновно неизпълнение на задълженията на някоя от страните. В този случай изправната страна отправя писмена покана до неизправната страна, да изпълни задълженията си в подходящ за това срок, като предупреждава, че в случай на неизпълнение в срока, ще счита Договора за развален. Развалянето има действие занапред.</w:t>
            </w:r>
          </w:p>
          <w:p w14:paraId="1240D8AC" w14:textId="77777777" w:rsidR="00C0223E" w:rsidRPr="00B64430" w:rsidRDefault="00C0223E" w:rsidP="003E43A9">
            <w:pPr>
              <w:pStyle w:val="BodyText21"/>
              <w:numPr>
                <w:ilvl w:val="0"/>
                <w:numId w:val="10"/>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Ако Продавачът/Купувачът не изпълнява задълженията си, произтичащи от този Договор, същият дължи на насрещната страна стойността на недоставените/</w:t>
            </w:r>
            <w:r w:rsidR="006A4AB3" w:rsidRPr="00B64430">
              <w:rPr>
                <w:rFonts w:ascii="Times New Roman" w:hAnsi="Times New Roman" w:cs="Times New Roman"/>
                <w:sz w:val="24"/>
                <w:szCs w:val="24"/>
              </w:rPr>
              <w:t xml:space="preserve"> </w:t>
            </w:r>
            <w:r w:rsidRPr="00B64430">
              <w:rPr>
                <w:rFonts w:ascii="Times New Roman" w:hAnsi="Times New Roman" w:cs="Times New Roman"/>
                <w:sz w:val="24"/>
                <w:szCs w:val="24"/>
                <w:lang w:val="bg-BG"/>
              </w:rPr>
              <w:t>неприети количества.</w:t>
            </w:r>
          </w:p>
          <w:p w14:paraId="5CC4F6FB" w14:textId="77777777" w:rsidR="00C0223E" w:rsidRPr="00B64430" w:rsidRDefault="00C0223E" w:rsidP="003E43A9">
            <w:pPr>
              <w:pStyle w:val="BodyText21"/>
              <w:numPr>
                <w:ilvl w:val="0"/>
                <w:numId w:val="11"/>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Купувачът има право да прекрати договора за доставка на природен газ незабавно, в случай на откриване на производство по несъстоятелност, за обявяването му в несъстоятелност или за ликвидация на Продавача.</w:t>
            </w:r>
          </w:p>
          <w:p w14:paraId="0B43D361" w14:textId="77777777" w:rsidR="00C0223E" w:rsidRPr="00B64430" w:rsidRDefault="00C0223E" w:rsidP="003E43A9">
            <w:pPr>
              <w:pStyle w:val="BodyText21"/>
              <w:numPr>
                <w:ilvl w:val="0"/>
                <w:numId w:val="11"/>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След прекратяване действието на Договора, клаузите му ще се прилагат до окончателно изпълнение на всички задължения на страните, настъпили преди датата на прекратяването, както и до окончателното решаване на всички спорове и разногласия между страните, възникнали през периода на неговото действие.</w:t>
            </w:r>
          </w:p>
          <w:p w14:paraId="55C922FD" w14:textId="5B93FDF6" w:rsidR="00C0223E" w:rsidRPr="00B64430" w:rsidRDefault="00690C02" w:rsidP="003E43A9">
            <w:pPr>
              <w:pStyle w:val="Bodytext20"/>
              <w:shd w:val="clear" w:color="auto" w:fill="auto"/>
              <w:spacing w:after="120" w:line="276" w:lineRule="auto"/>
              <w:ind w:left="20"/>
              <w:rPr>
                <w:rFonts w:ascii="Times New Roman" w:hAnsi="Times New Roman" w:cs="Times New Roman"/>
                <w:sz w:val="24"/>
                <w:szCs w:val="24"/>
                <w:lang w:val="bg-BG"/>
              </w:rPr>
            </w:pPr>
            <w:r>
              <w:rPr>
                <w:rFonts w:ascii="Times New Roman" w:hAnsi="Times New Roman" w:cs="Times New Roman"/>
                <w:sz w:val="24"/>
                <w:szCs w:val="24"/>
              </w:rPr>
              <w:t>I</w:t>
            </w:r>
            <w:r w:rsidR="00C0223E" w:rsidRPr="00B64430">
              <w:rPr>
                <w:rFonts w:ascii="Times New Roman" w:hAnsi="Times New Roman" w:cs="Times New Roman"/>
                <w:sz w:val="24"/>
                <w:szCs w:val="24"/>
                <w:lang w:val="bg-BG"/>
              </w:rPr>
              <w:t>X. ОБЩИ РАЗПОРЕДБИ.</w:t>
            </w:r>
          </w:p>
          <w:p w14:paraId="20503042"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Всички спорове при изпълнението на Договора, включително тези,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страните трябва да решат чрез преговори. При невъзможност за разрешаване на споровете чрез преговори, те подлежат на разглеждане и решаване от компетентния </w:t>
            </w:r>
            <w:r w:rsidRPr="00B64430">
              <w:rPr>
                <w:rFonts w:ascii="Times New Roman" w:hAnsi="Times New Roman" w:cs="Times New Roman"/>
                <w:sz w:val="24"/>
                <w:szCs w:val="24"/>
                <w:lang w:val="bg-BG"/>
              </w:rPr>
              <w:lastRenderedPageBreak/>
              <w:t>български съд, съобразно правилата за местната и родовата подсъдност.</w:t>
            </w:r>
          </w:p>
          <w:p w14:paraId="3F58207B"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Лицата за контакт и за кореспонденция между страните:</w:t>
            </w:r>
          </w:p>
          <w:p w14:paraId="32E2D39E"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За „Булгаргаз“ ЕАД:</w:t>
            </w:r>
          </w:p>
          <w:p w14:paraId="42DD326F"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Адрес: гр. София, ул. „Петър Парчевич“ №47, п.к. 1000</w:t>
            </w:r>
          </w:p>
          <w:p w14:paraId="3AE4A497" w14:textId="74E7D2A3"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 xml:space="preserve">Тел: +359 2 935 89 </w:t>
            </w:r>
            <w:r w:rsidR="00F3265D">
              <w:rPr>
                <w:rFonts w:ascii="Times New Roman" w:eastAsia="Tahoma" w:hAnsi="Times New Roman" w:cs="Times New Roman"/>
                <w:sz w:val="24"/>
                <w:szCs w:val="24"/>
              </w:rPr>
              <w:t>52</w:t>
            </w:r>
          </w:p>
          <w:p w14:paraId="708B0DA5"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Факс: +359 2 925 03 94</w:t>
            </w:r>
          </w:p>
          <w:p w14:paraId="21975626" w14:textId="7C88A98D" w:rsidR="0088354B" w:rsidRPr="00DD4B8E" w:rsidRDefault="00C0223E">
            <w:pPr>
              <w:spacing w:after="120" w:line="276" w:lineRule="auto"/>
              <w:ind w:leftChars="153" w:left="337"/>
              <w:jc w:val="both"/>
              <w:rPr>
                <w:rStyle w:val="Hyperlink"/>
                <w:color w:val="auto"/>
                <w:u w:val="none"/>
              </w:rPr>
            </w:pPr>
            <w:r w:rsidRPr="00B64430">
              <w:rPr>
                <w:rFonts w:ascii="Times New Roman" w:eastAsia="Tahoma" w:hAnsi="Times New Roman" w:cs="Times New Roman"/>
                <w:sz w:val="24"/>
                <w:szCs w:val="24"/>
                <w:lang w:val="bg-BG"/>
              </w:rPr>
              <w:t>e-mai</w:t>
            </w:r>
            <w:r w:rsidR="0088354B" w:rsidRPr="00B64430">
              <w:rPr>
                <w:rFonts w:ascii="Times New Roman" w:eastAsia="Tahoma" w:hAnsi="Times New Roman" w:cs="Times New Roman"/>
                <w:sz w:val="24"/>
                <w:szCs w:val="24"/>
                <w:lang w:val="bg-BG"/>
              </w:rPr>
              <w:t>l</w:t>
            </w:r>
            <w:r w:rsidRPr="00B64430">
              <w:rPr>
                <w:rFonts w:ascii="Times New Roman" w:eastAsia="Tahoma" w:hAnsi="Times New Roman" w:cs="Times New Roman"/>
                <w:sz w:val="24"/>
                <w:szCs w:val="24"/>
                <w:lang w:val="bg-BG"/>
              </w:rPr>
              <w:t>:</w:t>
            </w:r>
            <w:r w:rsidR="00D637B8">
              <w:rPr>
                <w:rStyle w:val="Hyperlink"/>
                <w:lang w:val="bg-BG"/>
              </w:rPr>
              <w:t xml:space="preserve"> </w:t>
            </w:r>
            <w:hyperlink r:id="rId8" w:history="1">
              <w:r w:rsidR="00F3265D" w:rsidRPr="00161E46">
                <w:rPr>
                  <w:rStyle w:val="Hyperlink"/>
                  <w:rFonts w:ascii="Times New Roman" w:hAnsi="Times New Roman" w:cs="Times New Roman"/>
                  <w:sz w:val="24"/>
                  <w:szCs w:val="24"/>
                </w:rPr>
                <w:t>infogaz@bulgargaz.bg</w:t>
              </w:r>
            </w:hyperlink>
            <w:r w:rsidR="00F3265D">
              <w:rPr>
                <w:color w:val="2F5496"/>
                <w:lang w:val="en-GB" w:eastAsia="en-GB"/>
              </w:rPr>
              <w:t xml:space="preserve">      </w:t>
            </w:r>
          </w:p>
          <w:p w14:paraId="209ADB99" w14:textId="2D754E64" w:rsidR="003E43A9" w:rsidRPr="00DD4B8E" w:rsidRDefault="0018209C" w:rsidP="00DD59E3">
            <w:pPr>
              <w:spacing w:after="120" w:line="276" w:lineRule="auto"/>
              <w:ind w:leftChars="153" w:left="337"/>
              <w:jc w:val="both"/>
              <w:rPr>
                <w:rFonts w:ascii="Times New Roman" w:eastAsia="Tahoma" w:hAnsi="Times New Roman" w:cs="Times New Roman"/>
                <w:sz w:val="24"/>
                <w:szCs w:val="24"/>
                <w:lang w:val="bg-BG"/>
              </w:rPr>
            </w:pPr>
            <w:r w:rsidRPr="00E95F0F">
              <w:rPr>
                <w:rFonts w:ascii="Times New Roman" w:eastAsia="Tahoma" w:hAnsi="Times New Roman" w:cs="Times New Roman"/>
                <w:sz w:val="24"/>
                <w:szCs w:val="24"/>
                <w:lang w:val="bg-BG"/>
              </w:rPr>
              <w:t>Лице за контакт:</w:t>
            </w:r>
            <w:r w:rsidR="00D637B8">
              <w:rPr>
                <w:rFonts w:ascii="Times New Roman" w:eastAsia="Tahoma" w:hAnsi="Times New Roman" w:cs="Times New Roman"/>
                <w:sz w:val="24"/>
                <w:szCs w:val="24"/>
                <w:lang w:val="bg-BG"/>
              </w:rPr>
              <w:t xml:space="preserve"> </w:t>
            </w:r>
          </w:p>
          <w:p w14:paraId="773924D9" w14:textId="4B9D85B6"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За </w:t>
            </w:r>
            <w:r w:rsidR="00DE1181">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p>
          <w:p w14:paraId="66479F2D" w14:textId="50A3E11E" w:rsidR="00C0223E" w:rsidRPr="003E43A9"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Адрес: </w:t>
            </w:r>
            <w:r w:rsidR="00DE1181">
              <w:rPr>
                <w:rFonts w:ascii="Times New Roman" w:hAnsi="Times New Roman" w:cs="Times New Roman"/>
                <w:sz w:val="24"/>
                <w:szCs w:val="24"/>
                <w:lang w:val="bg-BG"/>
              </w:rPr>
              <w:t>..........................</w:t>
            </w:r>
          </w:p>
          <w:p w14:paraId="64B27569" w14:textId="0E71B448"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Тел: </w:t>
            </w:r>
            <w:r w:rsidR="00DE1181">
              <w:rPr>
                <w:rFonts w:ascii="Times New Roman" w:eastAsia="Tahoma" w:hAnsi="Times New Roman" w:cs="Times New Roman"/>
                <w:sz w:val="24"/>
                <w:szCs w:val="24"/>
                <w:lang w:val="bg-BG"/>
              </w:rPr>
              <w:t>.......................</w:t>
            </w:r>
          </w:p>
          <w:p w14:paraId="2D4F24D9" w14:textId="77777777" w:rsidR="00C0223E" w:rsidRPr="003E43A9"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Факс: …………………………..…………</w:t>
            </w:r>
          </w:p>
          <w:p w14:paraId="50455B4B" w14:textId="04EAD983"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e-mai</w:t>
            </w:r>
            <w:r w:rsidR="009F3562" w:rsidRPr="003E43A9">
              <w:rPr>
                <w:rFonts w:ascii="Times New Roman" w:eastAsia="Tahoma" w:hAnsi="Times New Roman" w:cs="Times New Roman"/>
                <w:sz w:val="24"/>
                <w:szCs w:val="24"/>
              </w:rPr>
              <w:t>l</w:t>
            </w:r>
            <w:r w:rsidRPr="003E43A9">
              <w:rPr>
                <w:rFonts w:ascii="Times New Roman" w:eastAsia="Tahoma" w:hAnsi="Times New Roman" w:cs="Times New Roman"/>
                <w:sz w:val="24"/>
                <w:szCs w:val="24"/>
                <w:lang w:val="bg-BG"/>
              </w:rPr>
              <w:t xml:space="preserve">: </w:t>
            </w:r>
            <w:r w:rsidR="00DE1181">
              <w:rPr>
                <w:rFonts w:ascii="Times New Roman" w:eastAsia="Tahoma" w:hAnsi="Times New Roman" w:cs="Times New Roman"/>
                <w:sz w:val="24"/>
                <w:szCs w:val="24"/>
                <w:lang w:val="bg-BG"/>
              </w:rPr>
              <w:t>..................</w:t>
            </w:r>
          </w:p>
          <w:p w14:paraId="0FCC2A82" w14:textId="307AAAE3" w:rsidR="0088354B" w:rsidRPr="00D551BD"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Лице за контакт: </w:t>
            </w:r>
            <w:r w:rsidR="00DE1181">
              <w:rPr>
                <w:rFonts w:ascii="Times New Roman" w:eastAsia="Tahoma" w:hAnsi="Times New Roman" w:cs="Times New Roman"/>
                <w:sz w:val="24"/>
                <w:szCs w:val="24"/>
                <w:lang w:val="bg-BG"/>
              </w:rPr>
              <w:t>..................</w:t>
            </w:r>
          </w:p>
          <w:p w14:paraId="37E119B2" w14:textId="43918895"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Страните са длъжни в срок до 3 (три) дни от промяна на данните, описани в т. </w:t>
            </w:r>
            <w:r w:rsidR="0040512D">
              <w:rPr>
                <w:rFonts w:ascii="Times New Roman" w:hAnsi="Times New Roman" w:cs="Times New Roman"/>
                <w:sz w:val="24"/>
                <w:szCs w:val="24"/>
              </w:rPr>
              <w:t>9</w:t>
            </w:r>
            <w:r w:rsidRPr="00B64430">
              <w:rPr>
                <w:rFonts w:ascii="Times New Roman" w:hAnsi="Times New Roman" w:cs="Times New Roman"/>
                <w:sz w:val="24"/>
                <w:szCs w:val="24"/>
                <w:lang w:val="bg-BG"/>
              </w:rPr>
              <w:t>.2, да се уведомят писмено.</w:t>
            </w:r>
          </w:p>
          <w:p w14:paraId="0E23E36F"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За неуредените с настоящия договор въпроси се прилагат разпоредбите на действащото законодателство в Република България.</w:t>
            </w:r>
          </w:p>
          <w:p w14:paraId="11D8CADB" w14:textId="77777777" w:rsidR="00C0223E" w:rsidRPr="00B64430" w:rsidRDefault="00C0223E" w:rsidP="003E43A9">
            <w:pPr>
              <w:pStyle w:val="BodyText21"/>
              <w:numPr>
                <w:ilvl w:val="0"/>
                <w:numId w:val="12"/>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Неразделна част от Договора са следните приложения:</w:t>
            </w:r>
          </w:p>
          <w:p w14:paraId="030CF1AD" w14:textId="39459ED8"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sidR="00690C02">
              <w:rPr>
                <w:rStyle w:val="BodytextBold"/>
                <w:rFonts w:ascii="Times New Roman" w:hAnsi="Times New Roman" w:cs="Times New Roman"/>
                <w:sz w:val="24"/>
                <w:szCs w:val="24"/>
                <w:lang w:val="en-US"/>
              </w:rPr>
              <w:t>1</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Месечна програма за доставка на природен газ;</w:t>
            </w:r>
          </w:p>
          <w:p w14:paraId="7F6B6639" w14:textId="3EEB8595" w:rsidR="006E58FA"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sidR="00690C02">
              <w:rPr>
                <w:rStyle w:val="BodytextBold"/>
                <w:rFonts w:ascii="Times New Roman" w:hAnsi="Times New Roman" w:cs="Times New Roman"/>
                <w:sz w:val="24"/>
                <w:szCs w:val="24"/>
                <w:lang w:val="en-US"/>
              </w:rPr>
              <w:t>2</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Образец на Месечен акт.</w:t>
            </w:r>
          </w:p>
          <w:p w14:paraId="7F063B9B" w14:textId="2B7CE325" w:rsidR="009F3562" w:rsidRPr="00B64430" w:rsidRDefault="009F3562" w:rsidP="003E43A9">
            <w:pPr>
              <w:pStyle w:val="Bodytext20"/>
              <w:shd w:val="clear" w:color="auto" w:fill="auto"/>
              <w:tabs>
                <w:tab w:val="right" w:pos="7978"/>
              </w:tabs>
              <w:spacing w:after="120" w:line="276" w:lineRule="auto"/>
              <w:rPr>
                <w:rFonts w:ascii="Times New Roman" w:hAnsi="Times New Roman" w:cs="Times New Roman"/>
                <w:sz w:val="24"/>
                <w:szCs w:val="24"/>
              </w:rPr>
            </w:pPr>
            <w:r w:rsidRPr="00B64430">
              <w:rPr>
                <w:rFonts w:ascii="Times New Roman" w:hAnsi="Times New Roman" w:cs="Times New Roman"/>
                <w:sz w:val="24"/>
                <w:szCs w:val="24"/>
                <w:lang w:val="bg-BG"/>
              </w:rPr>
              <w:t>Продавач:……………..</w:t>
            </w:r>
            <w:r w:rsidRPr="00B64430">
              <w:rPr>
                <w:rFonts w:ascii="Times New Roman" w:hAnsi="Times New Roman" w:cs="Times New Roman"/>
                <w:sz w:val="24"/>
                <w:szCs w:val="24"/>
              </w:rPr>
              <w:t xml:space="preserve">  ………………….</w:t>
            </w:r>
          </w:p>
          <w:p w14:paraId="7BEDC284" w14:textId="77777777" w:rsidR="003E43A9" w:rsidRDefault="003E43A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p w14:paraId="2D299B6D" w14:textId="50D25256" w:rsidR="003E43A9" w:rsidRPr="00B64430" w:rsidRDefault="003E43A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r w:rsidRPr="00B64430">
              <w:rPr>
                <w:rFonts w:ascii="Times New Roman" w:hAnsi="Times New Roman" w:cs="Times New Roman"/>
                <w:sz w:val="24"/>
                <w:szCs w:val="24"/>
                <w:lang w:val="bg-BG"/>
              </w:rPr>
              <w:t>Купувач:</w:t>
            </w:r>
            <w:r>
              <w:rPr>
                <w:rFonts w:ascii="Times New Roman" w:hAnsi="Times New Roman" w:cs="Times New Roman"/>
                <w:sz w:val="24"/>
                <w:szCs w:val="24"/>
              </w:rPr>
              <w:t xml:space="preserve"> </w:t>
            </w:r>
            <w:r w:rsidR="007353EC">
              <w:rPr>
                <w:rFonts w:ascii="Times New Roman" w:hAnsi="Times New Roman" w:cs="Times New Roman"/>
                <w:sz w:val="24"/>
                <w:szCs w:val="24"/>
                <w:lang w:val="bg-BG"/>
              </w:rPr>
              <w:t>Булгаргаз ЕАД</w:t>
            </w:r>
          </w:p>
        </w:tc>
        <w:tc>
          <w:tcPr>
            <w:tcW w:w="5040" w:type="dxa"/>
          </w:tcPr>
          <w:p w14:paraId="303C70A7" w14:textId="77777777" w:rsidR="00C0223E" w:rsidRPr="003E43A9" w:rsidRDefault="00C0223E" w:rsidP="003E43A9">
            <w:pPr>
              <w:spacing w:after="120" w:line="276" w:lineRule="auto"/>
              <w:jc w:val="both"/>
              <w:rPr>
                <w:rFonts w:ascii="Times New Roman" w:hAnsi="Times New Roman" w:cs="Times New Roman"/>
                <w:sz w:val="24"/>
                <w:szCs w:val="24"/>
              </w:rPr>
            </w:pPr>
          </w:p>
          <w:p w14:paraId="19BA7828" w14:textId="77777777" w:rsidR="00D71044" w:rsidRPr="00843305" w:rsidRDefault="0063299D" w:rsidP="003E43A9">
            <w:pPr>
              <w:spacing w:after="120" w:line="276" w:lineRule="auto"/>
              <w:jc w:val="center"/>
              <w:rPr>
                <w:rFonts w:ascii="Times New Roman" w:hAnsi="Times New Roman" w:cs="Times New Roman"/>
                <w:sz w:val="24"/>
                <w:szCs w:val="24"/>
              </w:rPr>
            </w:pPr>
            <w:r w:rsidRPr="00843305">
              <w:rPr>
                <w:rFonts w:ascii="Times New Roman" w:hAnsi="Times New Roman" w:cs="Times New Roman"/>
                <w:sz w:val="24"/>
                <w:szCs w:val="24"/>
              </w:rPr>
              <w:t>C O N T R A C T</w:t>
            </w:r>
          </w:p>
          <w:p w14:paraId="21A066EE" w14:textId="77777777" w:rsidR="0063299D" w:rsidRPr="00843305" w:rsidRDefault="0063299D" w:rsidP="003E43A9">
            <w:pPr>
              <w:spacing w:after="120" w:line="276" w:lineRule="auto"/>
              <w:jc w:val="center"/>
              <w:rPr>
                <w:rFonts w:ascii="Times New Roman" w:hAnsi="Times New Roman" w:cs="Times New Roman"/>
                <w:sz w:val="24"/>
                <w:szCs w:val="24"/>
              </w:rPr>
            </w:pPr>
            <w:r w:rsidRPr="00843305">
              <w:rPr>
                <w:rFonts w:ascii="Times New Roman" w:hAnsi="Times New Roman" w:cs="Times New Roman"/>
                <w:sz w:val="24"/>
                <w:szCs w:val="24"/>
              </w:rPr>
              <w:t>for Purchase-and-Sale of Natural Gas</w:t>
            </w:r>
          </w:p>
          <w:p w14:paraId="21998E7B" w14:textId="77777777" w:rsidR="0063299D" w:rsidRPr="00843305" w:rsidRDefault="0063299D" w:rsidP="003E43A9">
            <w:pPr>
              <w:pStyle w:val="BodyText21"/>
              <w:shd w:val="clear" w:color="auto" w:fill="auto"/>
              <w:spacing w:before="0" w:after="120" w:line="276" w:lineRule="auto"/>
              <w:ind w:right="20" w:firstLine="0"/>
              <w:rPr>
                <w:rFonts w:ascii="Times New Roman" w:eastAsiaTheme="minorHAnsi" w:hAnsi="Times New Roman" w:cs="Times New Roman"/>
                <w:sz w:val="24"/>
                <w:szCs w:val="24"/>
              </w:rPr>
            </w:pPr>
          </w:p>
          <w:p w14:paraId="51DC0D96" w14:textId="37ED8C76" w:rsidR="00B64430" w:rsidRPr="00843305" w:rsidRDefault="0099714A" w:rsidP="003E43A9">
            <w:pPr>
              <w:pStyle w:val="BodyText21"/>
              <w:shd w:val="clear" w:color="auto" w:fill="auto"/>
              <w:spacing w:before="0" w:after="120" w:line="276" w:lineRule="auto"/>
              <w:ind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 xml:space="preserve">    </w:t>
            </w:r>
            <w:r w:rsidR="00296F1F" w:rsidRPr="00843305">
              <w:rPr>
                <w:rFonts w:ascii="Times New Roman" w:eastAsiaTheme="minorHAnsi" w:hAnsi="Times New Roman" w:cs="Times New Roman"/>
                <w:sz w:val="24"/>
                <w:szCs w:val="24"/>
              </w:rPr>
              <w:t xml:space="preserve">      </w:t>
            </w:r>
            <w:r w:rsidR="0063299D" w:rsidRPr="00843305">
              <w:rPr>
                <w:rFonts w:ascii="Times New Roman" w:eastAsiaTheme="minorHAnsi" w:hAnsi="Times New Roman" w:cs="Times New Roman"/>
                <w:sz w:val="24"/>
                <w:szCs w:val="24"/>
              </w:rPr>
              <w:t>Today</w:t>
            </w:r>
            <w:r w:rsidR="00B64430" w:rsidRPr="00843305">
              <w:rPr>
                <w:rFonts w:ascii="Times New Roman" w:eastAsiaTheme="minorHAnsi" w:hAnsi="Times New Roman" w:cs="Times New Roman"/>
                <w:sz w:val="24"/>
                <w:szCs w:val="24"/>
              </w:rPr>
              <w:t>,</w:t>
            </w:r>
            <w:r w:rsidR="0018209C" w:rsidRPr="00843305">
              <w:rPr>
                <w:rFonts w:ascii="Times New Roman" w:eastAsiaTheme="minorHAnsi" w:hAnsi="Times New Roman" w:cs="Times New Roman"/>
                <w:sz w:val="24"/>
                <w:szCs w:val="24"/>
              </w:rPr>
              <w:t xml:space="preserve"> </w:t>
            </w:r>
            <w:r w:rsidR="00EA09BC">
              <w:rPr>
                <w:rFonts w:ascii="Times New Roman" w:eastAsiaTheme="minorHAnsi" w:hAnsi="Times New Roman" w:cs="Times New Roman"/>
                <w:sz w:val="24"/>
                <w:szCs w:val="24"/>
              </w:rPr>
              <w:t>…….</w:t>
            </w:r>
            <w:r w:rsidR="008608D5">
              <w:rPr>
                <w:rFonts w:ascii="Times New Roman" w:eastAsiaTheme="minorHAnsi" w:hAnsi="Times New Roman" w:cs="Times New Roman"/>
                <w:sz w:val="24"/>
                <w:szCs w:val="24"/>
                <w:lang w:val="bg-BG"/>
              </w:rPr>
              <w:t>2022</w:t>
            </w:r>
            <w:r w:rsidR="0063299D" w:rsidRPr="00843305">
              <w:rPr>
                <w:rFonts w:ascii="Times New Roman" w:eastAsiaTheme="minorHAnsi" w:hAnsi="Times New Roman" w:cs="Times New Roman"/>
                <w:sz w:val="24"/>
                <w:szCs w:val="24"/>
              </w:rPr>
              <w:t>, in the city of Sofia, by and between:</w:t>
            </w:r>
          </w:p>
          <w:p w14:paraId="1568E5A3" w14:textId="12748C9F" w:rsidR="00B64430" w:rsidRPr="00843305" w:rsidRDefault="002D7F4D" w:rsidP="003E43A9">
            <w:pPr>
              <w:pStyle w:val="BodyText21"/>
              <w:numPr>
                <w:ilvl w:val="0"/>
                <w:numId w:val="16"/>
              </w:numPr>
              <w:shd w:val="clear" w:color="auto" w:fill="auto"/>
              <w:spacing w:before="0" w:after="120" w:line="276" w:lineRule="auto"/>
              <w:ind w:left="0"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 xml:space="preserve">BULGARGAZ EAD, having its seat and registered address at 47 Petar </w:t>
            </w:r>
            <w:proofErr w:type="spellStart"/>
            <w:r w:rsidRPr="00843305">
              <w:rPr>
                <w:rFonts w:ascii="Times New Roman" w:eastAsiaTheme="minorHAnsi" w:hAnsi="Times New Roman" w:cs="Times New Roman"/>
                <w:sz w:val="24"/>
                <w:szCs w:val="24"/>
              </w:rPr>
              <w:t>Parchevich</w:t>
            </w:r>
            <w:proofErr w:type="spellEnd"/>
            <w:r w:rsidRPr="00843305">
              <w:rPr>
                <w:rFonts w:ascii="Times New Roman" w:eastAsiaTheme="minorHAnsi" w:hAnsi="Times New Roman" w:cs="Times New Roman"/>
                <w:sz w:val="24"/>
                <w:szCs w:val="24"/>
              </w:rPr>
              <w:t xml:space="preserve"> str., Sofia, Republic of Bulgaria, registered in the Commercial Register under uniform identification code</w:t>
            </w:r>
            <w:r w:rsidR="006D62C1">
              <w:rPr>
                <w:rFonts w:ascii="Times New Roman" w:eastAsiaTheme="minorHAnsi" w:hAnsi="Times New Roman" w:cs="Times New Roman"/>
                <w:sz w:val="24"/>
                <w:szCs w:val="24"/>
                <w:lang w:val="bg-BG"/>
              </w:rPr>
              <w:t xml:space="preserve"> </w:t>
            </w:r>
            <w:r w:rsidR="00A2060A">
              <w:rPr>
                <w:rFonts w:ascii="Times New Roman" w:eastAsiaTheme="minorHAnsi" w:hAnsi="Times New Roman" w:cs="Times New Roman"/>
                <w:sz w:val="24"/>
                <w:szCs w:val="24"/>
                <w:lang w:val="bg-BG"/>
              </w:rPr>
              <w:t>175203485</w:t>
            </w:r>
            <w:r w:rsidRPr="00843305">
              <w:rPr>
                <w:rFonts w:ascii="Times New Roman" w:eastAsiaTheme="minorHAnsi" w:hAnsi="Times New Roman" w:cs="Times New Roman"/>
                <w:sz w:val="24"/>
                <w:szCs w:val="24"/>
              </w:rPr>
              <w:t xml:space="preserve">, represented by </w:t>
            </w:r>
            <w:r w:rsidR="0069095D">
              <w:rPr>
                <w:rFonts w:ascii="Times New Roman" w:eastAsiaTheme="minorHAnsi" w:hAnsi="Times New Roman" w:cs="Times New Roman"/>
                <w:sz w:val="24"/>
                <w:szCs w:val="24"/>
              </w:rPr>
              <w:t>Denitsa Zlateva</w:t>
            </w:r>
            <w:r w:rsidRPr="00843305">
              <w:rPr>
                <w:rFonts w:ascii="Times New Roman" w:eastAsiaTheme="minorHAnsi" w:hAnsi="Times New Roman" w:cs="Times New Roman"/>
                <w:sz w:val="24"/>
                <w:szCs w:val="24"/>
              </w:rPr>
              <w:t>– Executive Director</w:t>
            </w:r>
            <w:r w:rsidR="00B64430" w:rsidRPr="00843305">
              <w:rPr>
                <w:rFonts w:ascii="Times New Roman" w:eastAsiaTheme="minorHAnsi" w:hAnsi="Times New Roman" w:cs="Times New Roman"/>
                <w:sz w:val="24"/>
                <w:szCs w:val="24"/>
              </w:rPr>
              <w:t>, hereinafter referred to as the “</w:t>
            </w:r>
            <w:r w:rsidR="000E25A8">
              <w:rPr>
                <w:rFonts w:ascii="Times New Roman" w:eastAsiaTheme="minorHAnsi" w:hAnsi="Times New Roman" w:cs="Times New Roman"/>
                <w:sz w:val="24"/>
                <w:szCs w:val="24"/>
              </w:rPr>
              <w:t>Buyer</w:t>
            </w:r>
            <w:r w:rsidR="00B64430" w:rsidRPr="00843305">
              <w:rPr>
                <w:rFonts w:ascii="Times New Roman" w:eastAsiaTheme="minorHAnsi" w:hAnsi="Times New Roman" w:cs="Times New Roman"/>
                <w:sz w:val="24"/>
                <w:szCs w:val="24"/>
              </w:rPr>
              <w:t>”</w:t>
            </w:r>
            <w:r w:rsidR="00B01D2A">
              <w:rPr>
                <w:rFonts w:ascii="Times New Roman" w:eastAsiaTheme="minorHAnsi" w:hAnsi="Times New Roman" w:cs="Times New Roman"/>
                <w:sz w:val="24"/>
                <w:szCs w:val="24"/>
              </w:rPr>
              <w:t>.</w:t>
            </w:r>
          </w:p>
          <w:p w14:paraId="31E6D67D" w14:textId="65FD07BD" w:rsidR="003E43A9" w:rsidRPr="003E43A9" w:rsidRDefault="00B64430" w:rsidP="003E43A9">
            <w:pPr>
              <w:spacing w:after="120" w:line="276" w:lineRule="auto"/>
              <w:jc w:val="both"/>
              <w:rPr>
                <w:rFonts w:ascii="Times New Roman" w:hAnsi="Times New Roman" w:cs="Times New Roman"/>
                <w:sz w:val="24"/>
                <w:szCs w:val="24"/>
              </w:rPr>
            </w:pPr>
            <w:r w:rsidRPr="003E43A9">
              <w:rPr>
                <w:rFonts w:ascii="Times New Roman" w:hAnsi="Times New Roman" w:cs="Times New Roman"/>
                <w:sz w:val="24"/>
                <w:szCs w:val="24"/>
              </w:rPr>
              <w:t>a</w:t>
            </w:r>
            <w:r w:rsidR="00C0223E" w:rsidRPr="003E43A9">
              <w:rPr>
                <w:rFonts w:ascii="Times New Roman" w:hAnsi="Times New Roman" w:cs="Times New Roman"/>
                <w:sz w:val="24"/>
                <w:szCs w:val="24"/>
              </w:rPr>
              <w:t>nd</w:t>
            </w:r>
          </w:p>
          <w:p w14:paraId="2EA6D2BE" w14:textId="01A9CD8D" w:rsidR="00C0223E" w:rsidRPr="003E43A9"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2.</w:t>
            </w:r>
            <w:r w:rsidR="002D7F4D" w:rsidRPr="00843305">
              <w:rPr>
                <w:rFonts w:ascii="Times New Roman" w:hAnsi="Times New Roman" w:cs="Times New Roman"/>
                <w:sz w:val="24"/>
                <w:szCs w:val="24"/>
              </w:rPr>
              <w:t xml:space="preserve">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xml:space="preserve"> with uniform identification code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xml:space="preserve">, having its seat and registered address at: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represented by</w:t>
            </w:r>
            <w:r w:rsidR="00EF5344" w:rsidRPr="00843305">
              <w:rPr>
                <w:rFonts w:ascii="Times New Roman" w:hAnsi="Times New Roman" w:cs="Times New Roman"/>
                <w:sz w:val="24"/>
                <w:szCs w:val="24"/>
              </w:rPr>
              <w:t xml:space="preserve"> </w:t>
            </w:r>
            <w:r w:rsidR="00EF5B7F" w:rsidRPr="00843305">
              <w:rPr>
                <w:rFonts w:ascii="Times New Roman" w:hAnsi="Times New Roman" w:cs="Times New Roman"/>
                <w:sz w:val="24"/>
                <w:szCs w:val="24"/>
              </w:rPr>
              <w:t>..................</w:t>
            </w:r>
            <w:r w:rsidR="00EF5344">
              <w:rPr>
                <w:rFonts w:ascii="Times New Roman" w:hAnsi="Times New Roman" w:cs="Times New Roman"/>
                <w:sz w:val="24"/>
                <w:szCs w:val="24"/>
              </w:rPr>
              <w:t xml:space="preserve"> –</w:t>
            </w:r>
            <w:r w:rsidR="002D7F4D" w:rsidRPr="003E43A9">
              <w:rPr>
                <w:rFonts w:ascii="Times New Roman" w:hAnsi="Times New Roman" w:cs="Times New Roman"/>
                <w:sz w:val="24"/>
                <w:szCs w:val="24"/>
              </w:rPr>
              <w:t xml:space="preserve"> </w:t>
            </w:r>
            <w:r w:rsidR="00EF5344">
              <w:rPr>
                <w:rFonts w:ascii="Times New Roman" w:hAnsi="Times New Roman" w:cs="Times New Roman"/>
                <w:sz w:val="24"/>
                <w:szCs w:val="24"/>
              </w:rPr>
              <w:t>Executive director</w:t>
            </w:r>
            <w:r w:rsidRPr="00843305">
              <w:rPr>
                <w:rFonts w:ascii="Times New Roman" w:hAnsi="Times New Roman" w:cs="Times New Roman"/>
                <w:sz w:val="24"/>
                <w:szCs w:val="24"/>
              </w:rPr>
              <w:t>, hereinafter referred to as the “</w:t>
            </w:r>
            <w:r w:rsidR="000E25A8">
              <w:rPr>
                <w:rFonts w:ascii="Times New Roman" w:hAnsi="Times New Roman" w:cs="Times New Roman"/>
                <w:sz w:val="24"/>
                <w:szCs w:val="24"/>
              </w:rPr>
              <w:t>Seller</w:t>
            </w:r>
            <w:r w:rsidRPr="00843305">
              <w:rPr>
                <w:rFonts w:ascii="Times New Roman" w:hAnsi="Times New Roman" w:cs="Times New Roman"/>
                <w:sz w:val="24"/>
                <w:szCs w:val="24"/>
              </w:rPr>
              <w:t>”</w:t>
            </w:r>
          </w:p>
          <w:p w14:paraId="50EF9E10" w14:textId="77777777" w:rsidR="00F1532A" w:rsidRPr="003E43A9" w:rsidRDefault="00F1532A" w:rsidP="003E43A9">
            <w:pPr>
              <w:spacing w:after="120" w:line="276" w:lineRule="auto"/>
              <w:jc w:val="both"/>
              <w:rPr>
                <w:rFonts w:ascii="Times New Roman" w:hAnsi="Times New Roman" w:cs="Times New Roman"/>
                <w:sz w:val="24"/>
                <w:szCs w:val="24"/>
              </w:rPr>
            </w:pPr>
          </w:p>
          <w:p w14:paraId="138FB0E5" w14:textId="77777777" w:rsidR="006D523C"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3E43A9">
              <w:rPr>
                <w:rFonts w:ascii="Times New Roman" w:hAnsi="Times New Roman" w:cs="Times New Roman"/>
                <w:sz w:val="24"/>
                <w:szCs w:val="24"/>
              </w:rPr>
              <w:t>The Seller and the Buyer hereinafter also individually referred to as “Party/the Party”, and jointly – “Parties/the Parties”, entered into the present Contract for the following:</w:t>
            </w:r>
          </w:p>
          <w:p w14:paraId="0A81F5F2" w14:textId="77777777" w:rsidR="00F1532A" w:rsidRPr="003E43A9" w:rsidRDefault="00F1532A" w:rsidP="003E43A9">
            <w:pPr>
              <w:spacing w:after="120" w:line="276" w:lineRule="auto"/>
              <w:jc w:val="both"/>
              <w:rPr>
                <w:rFonts w:ascii="Times New Roman" w:hAnsi="Times New Roman" w:cs="Times New Roman"/>
                <w:sz w:val="24"/>
                <w:szCs w:val="24"/>
              </w:rPr>
            </w:pPr>
          </w:p>
          <w:p w14:paraId="36C4F398" w14:textId="77777777" w:rsidR="00C0223E"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I.         DEFINITIONS</w:t>
            </w:r>
          </w:p>
          <w:p w14:paraId="3CC1EE47" w14:textId="77777777" w:rsidR="006D523C"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3E43A9">
              <w:rPr>
                <w:rFonts w:ascii="Times New Roman" w:hAnsi="Times New Roman" w:cs="Times New Roman"/>
                <w:sz w:val="24"/>
                <w:szCs w:val="24"/>
              </w:rPr>
              <w:t>In the present Contract, the definitions listed herein below shall have the following meaning:</w:t>
            </w:r>
          </w:p>
          <w:p w14:paraId="6CEE62B4" w14:textId="70C80743" w:rsidR="00B64430"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Natural Gas Transmission Network</w:t>
            </w:r>
            <w:r w:rsidRPr="003E43A9">
              <w:rPr>
                <w:rFonts w:ascii="Times New Roman" w:hAnsi="Times New Roman" w:cs="Times New Roman"/>
                <w:sz w:val="24"/>
                <w:szCs w:val="24"/>
              </w:rPr>
              <w:t xml:space="preserve"> – a system consisting mostly of high-pressure (more than 16 bars) gas pipelines and the facilities to them with a uniform technological mode of operation for transmission of Natural Gas;</w:t>
            </w:r>
          </w:p>
          <w:p w14:paraId="5B178098" w14:textId="675DF6DC" w:rsidR="002D7F4D" w:rsidRPr="00EF5344"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Month </w:t>
            </w:r>
            <w:r w:rsidRPr="003E43A9">
              <w:rPr>
                <w:rFonts w:ascii="Times New Roman" w:hAnsi="Times New Roman" w:cs="Times New Roman"/>
                <w:sz w:val="24"/>
                <w:szCs w:val="24"/>
              </w:rPr>
              <w:t>– a period of time starting at 07</w:t>
            </w:r>
            <w:r w:rsidR="00AA405A">
              <w:rPr>
                <w:rFonts w:ascii="Times New Roman" w:hAnsi="Times New Roman" w:cs="Times New Roman"/>
                <w:sz w:val="24"/>
                <w:szCs w:val="24"/>
              </w:rPr>
              <w:t>:</w:t>
            </w:r>
            <w:r w:rsidRPr="003E43A9">
              <w:rPr>
                <w:rFonts w:ascii="Times New Roman" w:hAnsi="Times New Roman" w:cs="Times New Roman"/>
                <w:sz w:val="24"/>
                <w:szCs w:val="24"/>
              </w:rPr>
              <w:t>00 on the first day of a calendar month and ending at 07</w:t>
            </w:r>
            <w:r w:rsidR="00AA405A">
              <w:rPr>
                <w:rFonts w:ascii="Times New Roman" w:hAnsi="Times New Roman" w:cs="Times New Roman"/>
                <w:sz w:val="24"/>
                <w:szCs w:val="24"/>
              </w:rPr>
              <w:t>:</w:t>
            </w:r>
            <w:r w:rsidRPr="003E43A9">
              <w:rPr>
                <w:rFonts w:ascii="Times New Roman" w:hAnsi="Times New Roman" w:cs="Times New Roman"/>
                <w:sz w:val="24"/>
                <w:szCs w:val="24"/>
              </w:rPr>
              <w:t>00 on the first day o</w:t>
            </w:r>
            <w:r w:rsidR="00EC2446" w:rsidRPr="003E43A9">
              <w:rPr>
                <w:rFonts w:ascii="Times New Roman" w:hAnsi="Times New Roman" w:cs="Times New Roman"/>
                <w:sz w:val="24"/>
                <w:szCs w:val="24"/>
              </w:rPr>
              <w:t>f the following calendar month;</w:t>
            </w:r>
          </w:p>
          <w:p w14:paraId="70F1451E" w14:textId="53413DA1" w:rsidR="00B64430" w:rsidRDefault="00C0223E" w:rsidP="002D7F4D">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lastRenderedPageBreak/>
              <w:t xml:space="preserve">“Natural Gas” </w:t>
            </w:r>
            <w:r w:rsidRPr="003E43A9">
              <w:rPr>
                <w:rFonts w:ascii="Times New Roman" w:hAnsi="Times New Roman" w:cs="Times New Roman"/>
                <w:sz w:val="24"/>
                <w:szCs w:val="24"/>
              </w:rPr>
              <w:t xml:space="preserve">or </w:t>
            </w:r>
            <w:r w:rsidRPr="00843305">
              <w:rPr>
                <w:rFonts w:ascii="Times New Roman" w:hAnsi="Times New Roman" w:cs="Times New Roman"/>
                <w:sz w:val="24"/>
                <w:szCs w:val="24"/>
              </w:rPr>
              <w:t>“Gas”</w:t>
            </w:r>
            <w:r w:rsidRPr="003E43A9">
              <w:rPr>
                <w:rFonts w:ascii="Times New Roman" w:hAnsi="Times New Roman" w:cs="Times New Roman"/>
                <w:sz w:val="24"/>
                <w:szCs w:val="24"/>
              </w:rPr>
              <w:t xml:space="preserve"> is a mixture of hydrocarbons (consisting mostly of methane) and non- combustible components, which are in a gaseous state and processed for transportation over a gas pipeline;</w:t>
            </w:r>
          </w:p>
          <w:p w14:paraId="08E63743" w14:textId="77777777" w:rsidR="00A23942" w:rsidRPr="002D7F4D" w:rsidRDefault="00A23942" w:rsidP="002D7F4D">
            <w:pPr>
              <w:pStyle w:val="ListParagraph"/>
              <w:spacing w:after="120" w:line="276" w:lineRule="auto"/>
              <w:ind w:left="74"/>
              <w:contextualSpacing w:val="0"/>
              <w:jc w:val="both"/>
              <w:rPr>
                <w:rFonts w:ascii="Times New Roman" w:hAnsi="Times New Roman" w:cs="Times New Roman"/>
                <w:sz w:val="24"/>
                <w:szCs w:val="24"/>
              </w:rPr>
            </w:pPr>
          </w:p>
          <w:p w14:paraId="241FDF14" w14:textId="0A152853" w:rsidR="00EC2446"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“Megawatt-hour”</w:t>
            </w:r>
            <w:r w:rsidRPr="003E43A9">
              <w:rPr>
                <w:rFonts w:ascii="Times New Roman" w:hAnsi="Times New Roman" w:cs="Times New Roman"/>
                <w:sz w:val="24"/>
                <w:szCs w:val="24"/>
              </w:rPr>
              <w:t xml:space="preserve"> or </w:t>
            </w:r>
            <w:r w:rsidRPr="00843305">
              <w:rPr>
                <w:rFonts w:ascii="Times New Roman" w:hAnsi="Times New Roman" w:cs="Times New Roman"/>
                <w:sz w:val="24"/>
                <w:szCs w:val="24"/>
              </w:rPr>
              <w:t>“MWh”</w:t>
            </w:r>
            <w:r w:rsidRPr="003E43A9">
              <w:rPr>
                <w:rFonts w:ascii="Times New Roman" w:hAnsi="Times New Roman" w:cs="Times New Roman"/>
                <w:sz w:val="24"/>
                <w:szCs w:val="24"/>
              </w:rPr>
              <w:t xml:space="preserve"> means the energy generated or consumed under constant load by one (1) MW per one (1) hour.</w:t>
            </w:r>
          </w:p>
          <w:p w14:paraId="68B8BA63" w14:textId="77777777" w:rsidR="00EF5344" w:rsidRPr="003E43A9" w:rsidRDefault="00EF5344" w:rsidP="003E43A9">
            <w:pPr>
              <w:pStyle w:val="ListParagraph"/>
              <w:spacing w:after="120" w:line="276" w:lineRule="auto"/>
              <w:ind w:left="74"/>
              <w:contextualSpacing w:val="0"/>
              <w:jc w:val="both"/>
              <w:rPr>
                <w:rFonts w:ascii="Times New Roman" w:hAnsi="Times New Roman" w:cs="Times New Roman"/>
                <w:sz w:val="24"/>
                <w:szCs w:val="24"/>
              </w:rPr>
            </w:pPr>
          </w:p>
          <w:p w14:paraId="75BDD79B" w14:textId="77777777"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“Natural Gas Transmission Network Operator”</w:t>
            </w:r>
            <w:r w:rsidRPr="003E43A9">
              <w:rPr>
                <w:rFonts w:ascii="Times New Roman" w:hAnsi="Times New Roman" w:cs="Times New Roman"/>
                <w:sz w:val="24"/>
                <w:szCs w:val="24"/>
              </w:rPr>
              <w:t xml:space="preserve"> means a person – operator of a gas transmission network, which carries out transmission of Natural Gas over a gas-transmission network and is responsible for its operation, maintenance and development on a given territory and its interconnections to other networks.</w:t>
            </w:r>
          </w:p>
          <w:p w14:paraId="75ABFE7D" w14:textId="0B8004AB" w:rsidR="00B64430"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“Day”</w:t>
            </w:r>
            <w:r w:rsidRPr="003E43A9">
              <w:rPr>
                <w:rFonts w:ascii="Times New Roman" w:hAnsi="Times New Roman" w:cs="Times New Roman"/>
                <w:sz w:val="24"/>
                <w:szCs w:val="24"/>
              </w:rPr>
              <w:t xml:space="preserve"> means the period of time consisting of 24 (twenty-four) hours in a row from 07:00 on each calendar day until 07:00 on the next calendar day, local Bulgarian time at the Delivery Point.</w:t>
            </w:r>
          </w:p>
          <w:p w14:paraId="05A0B3D8" w14:textId="5EB48623" w:rsidR="00E3727A"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“Delivery Point”</w:t>
            </w:r>
            <w:r w:rsidRPr="003E43A9">
              <w:rPr>
                <w:rFonts w:ascii="Times New Roman" w:hAnsi="Times New Roman" w:cs="Times New Roman"/>
                <w:sz w:val="24"/>
                <w:szCs w:val="24"/>
              </w:rPr>
              <w:t xml:space="preserve"> means the place where the ownership right and the risk of losses/aggravation of the quality characteristics of the Natural Gas supplied under this Contract are transferred by the Seller to the Buyer. For each particular supply of Natural Gas, the Delivery Point shall be specified in the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(Appendix No </w:t>
            </w:r>
            <w:r w:rsidR="00B1667D">
              <w:rPr>
                <w:rFonts w:ascii="Times New Roman" w:hAnsi="Times New Roman" w:cs="Times New Roman"/>
                <w:sz w:val="24"/>
                <w:szCs w:val="24"/>
              </w:rPr>
              <w:t>1</w:t>
            </w:r>
            <w:r w:rsidRPr="003E43A9">
              <w:rPr>
                <w:rFonts w:ascii="Times New Roman" w:hAnsi="Times New Roman" w:cs="Times New Roman"/>
                <w:sz w:val="24"/>
                <w:szCs w:val="24"/>
              </w:rPr>
              <w:t>).</w:t>
            </w:r>
          </w:p>
          <w:p w14:paraId="670589EA" w14:textId="77777777" w:rsidR="002D7F4D" w:rsidRPr="00EF5344" w:rsidRDefault="002D7F4D" w:rsidP="00EF5344">
            <w:pPr>
              <w:spacing w:after="120" w:line="276" w:lineRule="auto"/>
              <w:jc w:val="both"/>
              <w:rPr>
                <w:rFonts w:ascii="Times New Roman" w:hAnsi="Times New Roman" w:cs="Times New Roman"/>
                <w:sz w:val="24"/>
                <w:szCs w:val="24"/>
              </w:rPr>
            </w:pPr>
          </w:p>
          <w:p w14:paraId="2CA53104" w14:textId="77777777" w:rsidR="00AD5BE2" w:rsidRDefault="00AD5BE2" w:rsidP="003E43A9">
            <w:pPr>
              <w:spacing w:after="120" w:line="276" w:lineRule="auto"/>
              <w:jc w:val="both"/>
              <w:rPr>
                <w:rFonts w:ascii="Times New Roman" w:hAnsi="Times New Roman" w:cs="Times New Roman"/>
                <w:sz w:val="24"/>
                <w:szCs w:val="24"/>
              </w:rPr>
            </w:pPr>
          </w:p>
          <w:p w14:paraId="0B9E3763" w14:textId="4E8ADA7C"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II.      SUBJECT OF THE CONTRACT AND DELIVERY POINT</w:t>
            </w:r>
          </w:p>
          <w:p w14:paraId="6378C235" w14:textId="09B1050D" w:rsidR="003E43A9" w:rsidRPr="00EF5344"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2.1.</w:t>
            </w:r>
            <w:r w:rsidRPr="003E43A9">
              <w:rPr>
                <w:rFonts w:ascii="Times New Roman" w:hAnsi="Times New Roman" w:cs="Times New Roman"/>
                <w:sz w:val="24"/>
                <w:szCs w:val="24"/>
              </w:rPr>
              <w:t xml:space="preserve">     The Seller undertakes to supply and sell to the Buyer at the agreed Delivery Point quantities of natural gas in accordance with what is agreed upon under </w:t>
            </w:r>
            <w:proofErr w:type="spellStart"/>
            <w:r w:rsidRPr="003E43A9">
              <w:rPr>
                <w:rFonts w:ascii="Times New Roman" w:hAnsi="Times New Roman" w:cs="Times New Roman"/>
                <w:sz w:val="24"/>
                <w:szCs w:val="24"/>
              </w:rPr>
              <w:t>programmes</w:t>
            </w:r>
            <w:proofErr w:type="spellEnd"/>
            <w:r w:rsidRPr="003E43A9">
              <w:rPr>
                <w:rFonts w:ascii="Times New Roman" w:hAnsi="Times New Roman" w:cs="Times New Roman"/>
                <w:sz w:val="24"/>
                <w:szCs w:val="24"/>
              </w:rPr>
              <w:t xml:space="preserve">, an integral part of this Contract against the Buyer’s obligation to accept </w:t>
            </w:r>
            <w:r w:rsidRPr="003E43A9">
              <w:rPr>
                <w:rFonts w:ascii="Times New Roman" w:hAnsi="Times New Roman" w:cs="Times New Roman"/>
                <w:sz w:val="24"/>
                <w:szCs w:val="24"/>
              </w:rPr>
              <w:lastRenderedPageBreak/>
              <w:t>and pay for the Natural Gas under the terms and conditions of the Contract.</w:t>
            </w:r>
          </w:p>
          <w:p w14:paraId="009F1C5B" w14:textId="77777777" w:rsidR="00C0223E"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2.2.</w:t>
            </w:r>
            <w:r w:rsidRPr="003E43A9">
              <w:rPr>
                <w:rFonts w:ascii="Times New Roman" w:hAnsi="Times New Roman" w:cs="Times New Roman"/>
                <w:sz w:val="24"/>
                <w:szCs w:val="24"/>
              </w:rPr>
              <w:t xml:space="preserve"> The contractual quantity of Natural Gas </w:t>
            </w:r>
            <w:r w:rsidR="00350BE4" w:rsidRPr="003E43A9">
              <w:rPr>
                <w:rFonts w:ascii="Times New Roman" w:hAnsi="Times New Roman" w:cs="Times New Roman"/>
                <w:sz w:val="24"/>
                <w:szCs w:val="24"/>
              </w:rPr>
              <w:t>to be supplied is</w:t>
            </w:r>
            <w:r w:rsidRPr="003E43A9">
              <w:rPr>
                <w:rFonts w:ascii="Times New Roman" w:hAnsi="Times New Roman" w:cs="Times New Roman"/>
                <w:sz w:val="24"/>
                <w:szCs w:val="24"/>
              </w:rPr>
              <w:t xml:space="preserve"> as follows:</w:t>
            </w:r>
          </w:p>
          <w:p w14:paraId="730F8F0B" w14:textId="407E17BB" w:rsidR="00783713" w:rsidRPr="00DA62CC" w:rsidRDefault="00783713" w:rsidP="003E43A9">
            <w:pPr>
              <w:pStyle w:val="BodyText21"/>
              <w:shd w:val="clear" w:color="auto" w:fill="auto"/>
              <w:tabs>
                <w:tab w:val="right" w:leader="dot" w:pos="2444"/>
              </w:tabs>
              <w:spacing w:before="0" w:after="120" w:line="276" w:lineRule="auto"/>
              <w:ind w:left="20"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w:t>
            </w:r>
            <w:r w:rsidR="00E3727A" w:rsidRPr="00843305">
              <w:rPr>
                <w:rFonts w:ascii="Times New Roman" w:eastAsiaTheme="minorHAnsi" w:hAnsi="Times New Roman" w:cs="Times New Roman"/>
                <w:sz w:val="24"/>
                <w:szCs w:val="24"/>
              </w:rPr>
              <w:t xml:space="preserve"> </w:t>
            </w:r>
            <w:r w:rsidR="0069095D">
              <w:rPr>
                <w:rFonts w:ascii="Times New Roman" w:eastAsiaTheme="minorHAnsi" w:hAnsi="Times New Roman" w:cs="Times New Roman"/>
                <w:sz w:val="24"/>
                <w:szCs w:val="24"/>
              </w:rPr>
              <w:t xml:space="preserve">October </w:t>
            </w:r>
            <w:r w:rsidRPr="00843305">
              <w:rPr>
                <w:rFonts w:ascii="Times New Roman" w:eastAsiaTheme="minorHAnsi" w:hAnsi="Times New Roman" w:cs="Times New Roman"/>
                <w:sz w:val="24"/>
                <w:szCs w:val="24"/>
              </w:rPr>
              <w:t>20</w:t>
            </w:r>
            <w:r w:rsidR="00E3727A" w:rsidRPr="00843305">
              <w:rPr>
                <w:rFonts w:ascii="Times New Roman" w:eastAsiaTheme="minorHAnsi" w:hAnsi="Times New Roman" w:cs="Times New Roman"/>
                <w:sz w:val="24"/>
                <w:szCs w:val="24"/>
              </w:rPr>
              <w:t>2</w:t>
            </w:r>
            <w:r w:rsidR="00180655" w:rsidRPr="00843305">
              <w:rPr>
                <w:rFonts w:ascii="Times New Roman" w:eastAsiaTheme="minorHAnsi" w:hAnsi="Times New Roman" w:cs="Times New Roman"/>
                <w:sz w:val="24"/>
                <w:szCs w:val="24"/>
              </w:rPr>
              <w:t>2</w:t>
            </w:r>
            <w:r w:rsidRPr="00843305">
              <w:rPr>
                <w:rFonts w:ascii="Times New Roman" w:eastAsiaTheme="minorHAnsi" w:hAnsi="Times New Roman" w:cs="Times New Roman"/>
                <w:sz w:val="24"/>
                <w:szCs w:val="24"/>
              </w:rPr>
              <w:t xml:space="preserve"> </w:t>
            </w:r>
          </w:p>
          <w:p w14:paraId="36EF9DD9" w14:textId="3F3A97D4"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2.3.</w:t>
            </w:r>
            <w:r w:rsidRPr="003E43A9">
              <w:rPr>
                <w:rFonts w:ascii="Times New Roman" w:hAnsi="Times New Roman" w:cs="Times New Roman"/>
                <w:sz w:val="24"/>
                <w:szCs w:val="24"/>
              </w:rPr>
              <w:t xml:space="preserve"> Delivery Point – a Virtual Trading Point (VTP) of the National Natural Gas Transmission</w:t>
            </w:r>
            <w:r w:rsidR="00597DB0" w:rsidRPr="003E43A9">
              <w:rPr>
                <w:rFonts w:ascii="Times New Roman" w:hAnsi="Times New Roman" w:cs="Times New Roman"/>
                <w:sz w:val="24"/>
                <w:szCs w:val="24"/>
              </w:rPr>
              <w:t xml:space="preserve"> </w:t>
            </w:r>
            <w:r w:rsidRPr="003E43A9">
              <w:rPr>
                <w:rFonts w:ascii="Times New Roman" w:hAnsi="Times New Roman" w:cs="Times New Roman"/>
                <w:sz w:val="24"/>
                <w:szCs w:val="24"/>
              </w:rPr>
              <w:t>Network (NNGTN)</w:t>
            </w:r>
            <w:r w:rsidR="00E3727A" w:rsidRPr="00843305">
              <w:rPr>
                <w:rFonts w:ascii="Times New Roman" w:hAnsi="Times New Roman" w:cs="Times New Roman"/>
                <w:sz w:val="24"/>
                <w:szCs w:val="24"/>
              </w:rPr>
              <w:t xml:space="preserve"> </w:t>
            </w:r>
            <w:r w:rsidR="00E3727A" w:rsidRPr="003E43A9">
              <w:rPr>
                <w:rFonts w:ascii="Times New Roman" w:hAnsi="Times New Roman" w:cs="Times New Roman"/>
                <w:sz w:val="24"/>
                <w:szCs w:val="24"/>
              </w:rPr>
              <w:t xml:space="preserve">of </w:t>
            </w:r>
            <w:r w:rsidR="00B968E2">
              <w:rPr>
                <w:rFonts w:ascii="Times New Roman" w:hAnsi="Times New Roman" w:cs="Times New Roman"/>
                <w:sz w:val="24"/>
                <w:szCs w:val="24"/>
              </w:rPr>
              <w:t>Bulgaria</w:t>
            </w:r>
            <w:r w:rsidRPr="003E43A9">
              <w:rPr>
                <w:rFonts w:ascii="Times New Roman" w:hAnsi="Times New Roman" w:cs="Times New Roman"/>
                <w:sz w:val="24"/>
                <w:szCs w:val="24"/>
              </w:rPr>
              <w:t>.</w:t>
            </w:r>
          </w:p>
          <w:p w14:paraId="21874ECC" w14:textId="77777777" w:rsidR="006D523C" w:rsidRPr="003E43A9" w:rsidRDefault="006D523C" w:rsidP="003E43A9">
            <w:pPr>
              <w:spacing w:after="120" w:line="276" w:lineRule="auto"/>
              <w:jc w:val="both"/>
              <w:rPr>
                <w:rFonts w:ascii="Times New Roman" w:hAnsi="Times New Roman" w:cs="Times New Roman"/>
                <w:sz w:val="24"/>
                <w:szCs w:val="24"/>
              </w:rPr>
            </w:pPr>
          </w:p>
          <w:p w14:paraId="5EE6AE17" w14:textId="77777777" w:rsidR="00597DB0" w:rsidRPr="00843305"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III.     TERM OF THE CONTRACT</w:t>
            </w:r>
          </w:p>
          <w:p w14:paraId="52B19B38" w14:textId="6A7DAD9A" w:rsidR="003F1125" w:rsidRPr="00103FD8"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3.1.</w:t>
            </w:r>
            <w:r w:rsidRPr="003E43A9">
              <w:rPr>
                <w:rFonts w:ascii="Times New Roman" w:hAnsi="Times New Roman" w:cs="Times New Roman"/>
                <w:sz w:val="24"/>
                <w:szCs w:val="24"/>
              </w:rPr>
              <w:tab/>
              <w:t xml:space="preserve">The present Contract shall enter into force from the date of its signing and shall be in force until 07 a.m. on </w:t>
            </w:r>
            <w:r w:rsidR="0069095D">
              <w:rPr>
                <w:rFonts w:ascii="Times New Roman" w:hAnsi="Times New Roman" w:cs="Times New Roman"/>
                <w:sz w:val="24"/>
                <w:szCs w:val="24"/>
              </w:rPr>
              <w:t xml:space="preserve">November </w:t>
            </w:r>
            <w:r w:rsidR="00103FD8">
              <w:rPr>
                <w:rFonts w:ascii="Times New Roman" w:hAnsi="Times New Roman" w:cs="Times New Roman"/>
                <w:sz w:val="24"/>
                <w:szCs w:val="24"/>
              </w:rPr>
              <w:t>01, 2022.</w:t>
            </w:r>
          </w:p>
          <w:p w14:paraId="4D7ED79D" w14:textId="77777777" w:rsidR="00EC2446" w:rsidRPr="003E43A9" w:rsidRDefault="00EC2446" w:rsidP="003E43A9">
            <w:pPr>
              <w:spacing w:after="120" w:line="276" w:lineRule="auto"/>
              <w:jc w:val="both"/>
              <w:rPr>
                <w:rFonts w:ascii="Times New Roman" w:hAnsi="Times New Roman" w:cs="Times New Roman"/>
                <w:sz w:val="24"/>
                <w:szCs w:val="24"/>
              </w:rPr>
            </w:pPr>
          </w:p>
          <w:p w14:paraId="16227A4E" w14:textId="126BBD57" w:rsidR="00C0223E" w:rsidRPr="00843305"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IV.</w:t>
            </w:r>
            <w:r w:rsidR="003443FB" w:rsidRPr="00843305">
              <w:rPr>
                <w:rFonts w:ascii="Times New Roman" w:hAnsi="Times New Roman" w:cs="Times New Roman"/>
                <w:sz w:val="24"/>
                <w:szCs w:val="24"/>
              </w:rPr>
              <w:t xml:space="preserve"> </w:t>
            </w:r>
            <w:r w:rsidRPr="00843305">
              <w:rPr>
                <w:rFonts w:ascii="Times New Roman" w:hAnsi="Times New Roman" w:cs="Times New Roman"/>
                <w:sz w:val="24"/>
                <w:szCs w:val="24"/>
              </w:rPr>
              <w:t>PROGRAMME FOR SUPPLY. MODIFICATION OF THE PROGRAMME FOR SUPPLY</w:t>
            </w:r>
          </w:p>
          <w:p w14:paraId="43BACBC4" w14:textId="6C70790C" w:rsidR="003E7AEA"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4.1.</w:t>
            </w:r>
            <w:r w:rsidRPr="003E43A9">
              <w:rPr>
                <w:rFonts w:ascii="Times New Roman" w:hAnsi="Times New Roman" w:cs="Times New Roman"/>
                <w:sz w:val="24"/>
                <w:szCs w:val="24"/>
              </w:rPr>
              <w:t xml:space="preserve">    Upon the signing of the Contract, the Parties shall coordinate </w:t>
            </w:r>
            <w:proofErr w:type="spellStart"/>
            <w:r w:rsidRPr="003E43A9">
              <w:rPr>
                <w:rFonts w:ascii="Times New Roman" w:hAnsi="Times New Roman" w:cs="Times New Roman"/>
                <w:sz w:val="24"/>
                <w:szCs w:val="24"/>
              </w:rPr>
              <w:t>Programmes</w:t>
            </w:r>
            <w:proofErr w:type="spellEnd"/>
            <w:r w:rsidRPr="003E43A9">
              <w:rPr>
                <w:rFonts w:ascii="Times New Roman" w:hAnsi="Times New Roman" w:cs="Times New Roman"/>
                <w:sz w:val="24"/>
                <w:szCs w:val="24"/>
              </w:rPr>
              <w:t xml:space="preserve"> for supply of Natural Gas at a VTP of the NNGTN by months and days for the respective month for the period o</w:t>
            </w:r>
            <w:r w:rsidR="00EC2446" w:rsidRPr="003E43A9">
              <w:rPr>
                <w:rFonts w:ascii="Times New Roman" w:hAnsi="Times New Roman" w:cs="Times New Roman"/>
                <w:sz w:val="24"/>
                <w:szCs w:val="24"/>
              </w:rPr>
              <w:t xml:space="preserve">f the Contract (Appendix No </w:t>
            </w:r>
            <w:r w:rsidR="00096DD7">
              <w:rPr>
                <w:rFonts w:ascii="Times New Roman" w:hAnsi="Times New Roman" w:cs="Times New Roman"/>
                <w:sz w:val="24"/>
                <w:szCs w:val="24"/>
              </w:rPr>
              <w:t>1</w:t>
            </w:r>
            <w:r w:rsidR="00EC2446" w:rsidRPr="003E43A9">
              <w:rPr>
                <w:rFonts w:ascii="Times New Roman" w:hAnsi="Times New Roman" w:cs="Times New Roman"/>
                <w:sz w:val="24"/>
                <w:szCs w:val="24"/>
              </w:rPr>
              <w:t>).</w:t>
            </w:r>
          </w:p>
          <w:p w14:paraId="486F0F27" w14:textId="2358677E" w:rsidR="009F3562"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4.2.</w:t>
            </w:r>
            <w:r w:rsidRPr="003E43A9">
              <w:rPr>
                <w:rFonts w:ascii="Times New Roman" w:hAnsi="Times New Roman" w:cs="Times New Roman"/>
                <w:sz w:val="24"/>
                <w:szCs w:val="24"/>
              </w:rPr>
              <w:t xml:space="preserve">     The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of Natural Gas may be modified by mutual consent of the Parties.</w:t>
            </w:r>
          </w:p>
          <w:p w14:paraId="491CB17A" w14:textId="37F3DAB2" w:rsidR="0020665F" w:rsidRPr="00843305" w:rsidRDefault="0020665F" w:rsidP="00EF5344">
            <w:pPr>
              <w:pStyle w:val="ListParagraph"/>
              <w:spacing w:after="120" w:line="276" w:lineRule="auto"/>
              <w:ind w:left="74"/>
              <w:contextualSpacing w:val="0"/>
              <w:jc w:val="both"/>
              <w:rPr>
                <w:rFonts w:ascii="Times New Roman" w:hAnsi="Times New Roman" w:cs="Times New Roman"/>
                <w:sz w:val="24"/>
                <w:szCs w:val="24"/>
              </w:rPr>
            </w:pPr>
          </w:p>
          <w:p w14:paraId="7B949F29" w14:textId="2119BAAE"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V.</w:t>
            </w:r>
            <w:r w:rsidRPr="00843305">
              <w:rPr>
                <w:rFonts w:ascii="Times New Roman" w:hAnsi="Times New Roman" w:cs="Times New Roman"/>
                <w:sz w:val="24"/>
                <w:szCs w:val="24"/>
              </w:rPr>
              <w:tab/>
              <w:t>HANDOVER AND ACCEPTANCE. RISK. GAS REPORTING</w:t>
            </w:r>
          </w:p>
          <w:p w14:paraId="49445B98" w14:textId="45DF6639" w:rsidR="00EF5344" w:rsidRDefault="00D530B2" w:rsidP="00EF5344">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.1.</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handover of the Natural Gas by the Seller and its acceptance by the Buyer shall be carried out at a VTP of the NNGTN</w:t>
            </w:r>
            <w:r w:rsidR="00984A5A" w:rsidRPr="003E43A9">
              <w:rPr>
                <w:rFonts w:ascii="Times New Roman" w:hAnsi="Times New Roman" w:cs="Times New Roman"/>
                <w:sz w:val="24"/>
                <w:szCs w:val="24"/>
              </w:rPr>
              <w:t xml:space="preserve"> of </w:t>
            </w:r>
            <w:r w:rsidR="00B968E2">
              <w:rPr>
                <w:rFonts w:ascii="Times New Roman" w:hAnsi="Times New Roman" w:cs="Times New Roman"/>
                <w:sz w:val="24"/>
                <w:szCs w:val="24"/>
              </w:rPr>
              <w:t>Bulgaria</w:t>
            </w:r>
            <w:r w:rsidR="00C0223E" w:rsidRPr="003E43A9">
              <w:rPr>
                <w:rFonts w:ascii="Times New Roman" w:hAnsi="Times New Roman" w:cs="Times New Roman"/>
                <w:sz w:val="24"/>
                <w:szCs w:val="24"/>
              </w:rPr>
              <w:t xml:space="preserve">, as indicated in the </w:t>
            </w:r>
            <w:proofErr w:type="spellStart"/>
            <w:r w:rsidR="00C0223E" w:rsidRPr="003E43A9">
              <w:rPr>
                <w:rFonts w:ascii="Times New Roman" w:hAnsi="Times New Roman" w:cs="Times New Roman"/>
                <w:sz w:val="24"/>
                <w:szCs w:val="24"/>
              </w:rPr>
              <w:t>programmes</w:t>
            </w:r>
            <w:proofErr w:type="spellEnd"/>
            <w:r w:rsidR="00C0223E" w:rsidRPr="003E43A9">
              <w:rPr>
                <w:rFonts w:ascii="Times New Roman" w:hAnsi="Times New Roman" w:cs="Times New Roman"/>
                <w:sz w:val="24"/>
                <w:szCs w:val="24"/>
              </w:rPr>
              <w:t xml:space="preserve"> referred to in item 4.1.</w:t>
            </w:r>
          </w:p>
          <w:p w14:paraId="497AFFF0" w14:textId="77777777" w:rsidR="001C2BE0" w:rsidRPr="00EF5344" w:rsidRDefault="001C2BE0" w:rsidP="00EF5344">
            <w:pPr>
              <w:pStyle w:val="ListParagraph"/>
              <w:spacing w:after="120" w:line="276" w:lineRule="auto"/>
              <w:ind w:left="74"/>
              <w:contextualSpacing w:val="0"/>
              <w:jc w:val="both"/>
              <w:rPr>
                <w:rFonts w:ascii="Times New Roman" w:hAnsi="Times New Roman" w:cs="Times New Roman"/>
                <w:sz w:val="24"/>
                <w:szCs w:val="24"/>
              </w:rPr>
            </w:pPr>
          </w:p>
          <w:p w14:paraId="2760BDD1" w14:textId="11827C03"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 xml:space="preserve">The Natural Gas shall be considered accepted by the Buyer and the ownership and risk of accidental perishing of the Natural Gas shall be </w:t>
            </w:r>
            <w:r w:rsidR="00C0223E" w:rsidRPr="003E43A9">
              <w:rPr>
                <w:rFonts w:ascii="Times New Roman" w:hAnsi="Times New Roman" w:cs="Times New Roman"/>
                <w:sz w:val="24"/>
                <w:szCs w:val="24"/>
              </w:rPr>
              <w:lastRenderedPageBreak/>
              <w:t>transferred by the Seller to the Buyer at a VTP of the</w:t>
            </w:r>
            <w:r w:rsidR="00296F1F"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NNGTN</w:t>
            </w:r>
            <w:r w:rsidR="00984A5A" w:rsidRPr="00843305">
              <w:rPr>
                <w:rFonts w:ascii="Times New Roman" w:hAnsi="Times New Roman" w:cs="Times New Roman"/>
                <w:sz w:val="24"/>
                <w:szCs w:val="24"/>
              </w:rPr>
              <w:t xml:space="preserve"> </w:t>
            </w:r>
            <w:r w:rsidR="00984A5A" w:rsidRPr="003E43A9">
              <w:rPr>
                <w:rFonts w:ascii="Times New Roman" w:hAnsi="Times New Roman" w:cs="Times New Roman"/>
                <w:sz w:val="24"/>
                <w:szCs w:val="24"/>
              </w:rPr>
              <w:t xml:space="preserve">of </w:t>
            </w:r>
            <w:r w:rsidR="00B968E2">
              <w:rPr>
                <w:rFonts w:ascii="Times New Roman" w:hAnsi="Times New Roman" w:cs="Times New Roman"/>
                <w:sz w:val="24"/>
                <w:szCs w:val="24"/>
              </w:rPr>
              <w:t>Bulgaria</w:t>
            </w:r>
            <w:r w:rsidR="00C0223E" w:rsidRPr="003E43A9">
              <w:rPr>
                <w:rFonts w:ascii="Times New Roman" w:hAnsi="Times New Roman" w:cs="Times New Roman"/>
                <w:sz w:val="24"/>
                <w:szCs w:val="24"/>
              </w:rPr>
              <w:t>.</w:t>
            </w:r>
          </w:p>
          <w:p w14:paraId="455ED0A5" w14:textId="5A7CAB9E"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.3.</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 xml:space="preserve">The determination of the Natural Gas supplied under this Contract shall be carried out on the basis of the agreed </w:t>
            </w:r>
            <w:proofErr w:type="spellStart"/>
            <w:r w:rsidR="00C0223E" w:rsidRPr="003E43A9">
              <w:rPr>
                <w:rFonts w:ascii="Times New Roman" w:hAnsi="Times New Roman" w:cs="Times New Roman"/>
                <w:sz w:val="24"/>
                <w:szCs w:val="24"/>
              </w:rPr>
              <w:t>programmes</w:t>
            </w:r>
            <w:proofErr w:type="spellEnd"/>
            <w:r w:rsidR="00C0223E" w:rsidRPr="003E43A9">
              <w:rPr>
                <w:rFonts w:ascii="Times New Roman" w:hAnsi="Times New Roman" w:cs="Times New Roman"/>
                <w:sz w:val="24"/>
                <w:szCs w:val="24"/>
              </w:rPr>
              <w:t xml:space="preserve"> under item 4.1 and item 4.2. The difference between the agreed and supplied quantities shall be reported as quantities not supplied for the day.</w:t>
            </w:r>
          </w:p>
          <w:p w14:paraId="61771BFC" w14:textId="3FECA4DC"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The quantity of Natural Gas supplied to the Buyer in the respective month shall be reflected in a Monthly Statement (Appendix No </w:t>
            </w:r>
            <w:r w:rsidR="00096DD7">
              <w:rPr>
                <w:rFonts w:ascii="Times New Roman" w:hAnsi="Times New Roman" w:cs="Times New Roman"/>
                <w:sz w:val="24"/>
                <w:szCs w:val="24"/>
              </w:rPr>
              <w:t>2</w:t>
            </w:r>
            <w:r w:rsidR="00C0223E" w:rsidRPr="003E43A9">
              <w:rPr>
                <w:rFonts w:ascii="Times New Roman" w:hAnsi="Times New Roman" w:cs="Times New Roman"/>
                <w:sz w:val="24"/>
                <w:szCs w:val="24"/>
              </w:rPr>
              <w:t xml:space="preserve">). The Monthly Statement shall contain information for the agreed, supplied, not accepted, not supplied quantities of Natural Gas. For the not supplied/not accepted quantities, the Defaulting Party shall owe a sanction in accordance with Art. </w:t>
            </w:r>
            <w:r w:rsidR="00786832">
              <w:rPr>
                <w:rFonts w:ascii="Times New Roman" w:hAnsi="Times New Roman" w:cs="Times New Roman"/>
                <w:sz w:val="24"/>
                <w:szCs w:val="24"/>
              </w:rPr>
              <w:t>8</w:t>
            </w:r>
            <w:r w:rsidR="00C0223E" w:rsidRPr="003E43A9">
              <w:rPr>
                <w:rFonts w:ascii="Times New Roman" w:hAnsi="Times New Roman" w:cs="Times New Roman"/>
                <w:sz w:val="24"/>
                <w:szCs w:val="24"/>
              </w:rPr>
              <w:t>.2.</w:t>
            </w:r>
          </w:p>
          <w:p w14:paraId="2FC1E6D3" w14:textId="72FAF0BD" w:rsidR="00EF5344" w:rsidRPr="001C2BE0" w:rsidRDefault="000A0E2B" w:rsidP="001C2BE0">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Seller shall draw up the Monthly Statement and send it by email or fax to the Buyer within up to 5 (five) days after the end of the reporting month.</w:t>
            </w:r>
          </w:p>
          <w:p w14:paraId="0DA67E9B" w14:textId="1FF279CC" w:rsidR="00450D3B"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VI.     PRICE, TERM, AND MANNER OF PAYMENT</w:t>
            </w:r>
          </w:p>
          <w:p w14:paraId="75DBB4D3" w14:textId="77777777" w:rsidR="000A4199" w:rsidRPr="00843305" w:rsidRDefault="000A4199" w:rsidP="003E43A9">
            <w:pPr>
              <w:spacing w:after="120" w:line="276" w:lineRule="auto"/>
              <w:jc w:val="both"/>
              <w:rPr>
                <w:rFonts w:ascii="Times New Roman" w:hAnsi="Times New Roman" w:cs="Times New Roman"/>
                <w:sz w:val="24"/>
                <w:szCs w:val="24"/>
              </w:rPr>
            </w:pPr>
          </w:p>
          <w:p w14:paraId="76D0E98F" w14:textId="77777777" w:rsidR="00EC5147" w:rsidRPr="00843305" w:rsidRDefault="00EC5147" w:rsidP="00EC5147">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6</w:t>
            </w:r>
            <w:r w:rsidRPr="00843305">
              <w:rPr>
                <w:rFonts w:ascii="Times New Roman" w:hAnsi="Times New Roman" w:cs="Times New Roman"/>
                <w:sz w:val="24"/>
                <w:szCs w:val="24"/>
              </w:rPr>
              <w:t>.1.</w:t>
            </w:r>
            <w:r w:rsidRPr="003E43A9">
              <w:rPr>
                <w:rFonts w:ascii="Times New Roman" w:hAnsi="Times New Roman" w:cs="Times New Roman"/>
                <w:sz w:val="24"/>
                <w:szCs w:val="24"/>
              </w:rPr>
              <w:t xml:space="preserve">  The price of the Natural Gas shall be</w:t>
            </w:r>
            <w:r w:rsidRPr="00843305">
              <w:rPr>
                <w:rFonts w:ascii="Times New Roman" w:hAnsi="Times New Roman" w:cs="Times New Roman"/>
                <w:sz w:val="24"/>
                <w:szCs w:val="24"/>
              </w:rPr>
              <w:t>:</w:t>
            </w:r>
          </w:p>
          <w:p w14:paraId="479D1A45" w14:textId="210F127D" w:rsidR="00EC5147" w:rsidRDefault="00EC5147" w:rsidP="00EC5147">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 </w:t>
            </w:r>
            <w:r w:rsidRPr="003E43A9">
              <w:rPr>
                <w:rFonts w:ascii="Times New Roman" w:hAnsi="Times New Roman" w:cs="Times New Roman"/>
                <w:sz w:val="24"/>
                <w:szCs w:val="24"/>
              </w:rPr>
              <w:t>For</w:t>
            </w:r>
            <w:r w:rsidR="00AA2034">
              <w:rPr>
                <w:rFonts w:ascii="Times New Roman" w:hAnsi="Times New Roman" w:cs="Times New Roman"/>
                <w:sz w:val="24"/>
                <w:szCs w:val="24"/>
              </w:rPr>
              <w:t xml:space="preserve"> </w:t>
            </w:r>
            <w:r w:rsidR="00CC05CF">
              <w:rPr>
                <w:rFonts w:ascii="Times New Roman" w:hAnsi="Times New Roman" w:cs="Times New Roman"/>
                <w:sz w:val="24"/>
                <w:szCs w:val="24"/>
              </w:rPr>
              <w:t>October</w:t>
            </w:r>
            <w:r w:rsidR="00CC05CF" w:rsidRPr="003E43A9">
              <w:rPr>
                <w:rFonts w:ascii="Times New Roman" w:hAnsi="Times New Roman" w:cs="Times New Roman"/>
                <w:sz w:val="24"/>
                <w:szCs w:val="24"/>
              </w:rPr>
              <w:t xml:space="preserve"> </w:t>
            </w:r>
            <w:r w:rsidRPr="003E43A9">
              <w:rPr>
                <w:rFonts w:ascii="Times New Roman" w:hAnsi="Times New Roman" w:cs="Times New Roman"/>
                <w:sz w:val="24"/>
                <w:szCs w:val="24"/>
              </w:rPr>
              <w:t>202</w:t>
            </w:r>
            <w:r w:rsidRPr="00843305">
              <w:rPr>
                <w:rFonts w:ascii="Times New Roman" w:hAnsi="Times New Roman" w:cs="Times New Roman"/>
                <w:sz w:val="24"/>
                <w:szCs w:val="24"/>
              </w:rPr>
              <w:t>2</w:t>
            </w:r>
            <w:r w:rsidRPr="003E43A9">
              <w:rPr>
                <w:rFonts w:ascii="Times New Roman" w:hAnsi="Times New Roman" w:cs="Times New Roman"/>
                <w:sz w:val="24"/>
                <w:szCs w:val="24"/>
              </w:rPr>
              <w:t xml:space="preserve"> </w:t>
            </w:r>
            <w:r w:rsidRPr="00843305">
              <w:rPr>
                <w:rFonts w:ascii="Times New Roman" w:hAnsi="Times New Roman" w:cs="Times New Roman"/>
                <w:sz w:val="24"/>
                <w:szCs w:val="24"/>
              </w:rPr>
              <w:t>TTF front month</w:t>
            </w:r>
            <w:r w:rsidR="00962CE3">
              <w:rPr>
                <w:rFonts w:ascii="Times New Roman" w:hAnsi="Times New Roman" w:cs="Times New Roman"/>
                <w:sz w:val="24"/>
                <w:szCs w:val="24"/>
              </w:rPr>
              <w:t xml:space="preserve"> </w:t>
            </w:r>
            <w:r w:rsidR="004F6711">
              <w:rPr>
                <w:rFonts w:ascii="Times New Roman" w:hAnsi="Times New Roman" w:cs="Times New Roman"/>
                <w:sz w:val="24"/>
                <w:szCs w:val="24"/>
              </w:rPr>
              <w:t>October</w:t>
            </w:r>
            <w:r>
              <w:rPr>
                <w:rFonts w:ascii="Times New Roman" w:hAnsi="Times New Roman" w:cs="Times New Roman"/>
                <w:sz w:val="24"/>
                <w:szCs w:val="24"/>
                <w:lang w:val="bg-BG"/>
              </w:rPr>
              <w:t xml:space="preserve"> </w:t>
            </w:r>
            <w:r w:rsidR="00C36259">
              <w:rPr>
                <w:rFonts w:ascii="Times New Roman" w:hAnsi="Times New Roman" w:cs="Times New Roman"/>
                <w:sz w:val="24"/>
                <w:szCs w:val="24"/>
              </w:rPr>
              <w:t>minus</w:t>
            </w:r>
            <w:r w:rsidR="00EB2630">
              <w:rPr>
                <w:rFonts w:ascii="Times New Roman" w:hAnsi="Times New Roman" w:cs="Times New Roman"/>
                <w:sz w:val="24"/>
                <w:szCs w:val="24"/>
                <w:lang w:val="bg-BG"/>
              </w:rPr>
              <w:t xml:space="preserve"> </w:t>
            </w:r>
            <w:r w:rsidR="001B33E3">
              <w:rPr>
                <w:rFonts w:ascii="Times New Roman" w:hAnsi="Times New Roman" w:cs="Times New Roman"/>
                <w:sz w:val="24"/>
                <w:szCs w:val="24"/>
                <w:lang w:val="bg-BG"/>
              </w:rPr>
              <w:t>....</w:t>
            </w:r>
            <w:r w:rsidR="00AA2034">
              <w:rPr>
                <w:rFonts w:ascii="Times New Roman" w:hAnsi="Times New Roman" w:cs="Times New Roman"/>
                <w:sz w:val="24"/>
                <w:szCs w:val="24"/>
              </w:rPr>
              <w:t xml:space="preserve"> </w:t>
            </w:r>
            <w:r>
              <w:rPr>
                <w:rFonts w:ascii="Times New Roman" w:hAnsi="Times New Roman" w:cs="Times New Roman"/>
                <w:sz w:val="24"/>
                <w:szCs w:val="24"/>
              </w:rPr>
              <w:t>EUR/MWh</w:t>
            </w:r>
            <w:r w:rsidRPr="003E43A9">
              <w:rPr>
                <w:rFonts w:ascii="Times New Roman" w:hAnsi="Times New Roman" w:cs="Times New Roman"/>
                <w:sz w:val="24"/>
                <w:szCs w:val="24"/>
              </w:rPr>
              <w:t xml:space="preserve"> (VAT excl.).</w:t>
            </w:r>
          </w:p>
          <w:p w14:paraId="7105A4B3" w14:textId="5FBFB07F" w:rsidR="00EC5147" w:rsidRPr="00843305" w:rsidRDefault="00EC5147" w:rsidP="00EC5147">
            <w:pPr>
              <w:jc w:val="both"/>
              <w:rPr>
                <w:rFonts w:ascii="Times New Roman" w:hAnsi="Times New Roman" w:cs="Times New Roman"/>
                <w:sz w:val="24"/>
                <w:szCs w:val="24"/>
              </w:rPr>
            </w:pPr>
            <w:r w:rsidRPr="00843305">
              <w:rPr>
                <w:rFonts w:ascii="Times New Roman" w:hAnsi="Times New Roman" w:cs="Times New Roman"/>
                <w:sz w:val="24"/>
                <w:szCs w:val="24"/>
              </w:rPr>
              <w:t xml:space="preserve">TTF front month is the arithmetic average of the front month prices (each such price being the arithmetic average of the "Bid" and "Offer" values) of Natural Gas at the Hub, expressed in € per MWh, for each Day that is a trading day at the Hub in the Month immediately preceding the </w:t>
            </w:r>
            <w:r w:rsidR="00962CE3">
              <w:rPr>
                <w:rFonts w:ascii="Times New Roman" w:hAnsi="Times New Roman" w:cs="Times New Roman"/>
                <w:sz w:val="24"/>
                <w:szCs w:val="24"/>
              </w:rPr>
              <w:t xml:space="preserve"> month of delivery</w:t>
            </w:r>
            <w:r w:rsidRPr="00843305">
              <w:rPr>
                <w:rFonts w:ascii="Times New Roman" w:hAnsi="Times New Roman" w:cs="Times New Roman"/>
                <w:sz w:val="24"/>
                <w:szCs w:val="24"/>
              </w:rPr>
              <w:t xml:space="preserve">. The index is being published in Argus European Natural Gas in the last working day of the </w:t>
            </w:r>
            <w:proofErr w:type="spellStart"/>
            <w:r w:rsidRPr="00843305">
              <w:rPr>
                <w:rFonts w:ascii="Times New Roman" w:hAnsi="Times New Roman" w:cs="Times New Roman"/>
                <w:sz w:val="24"/>
                <w:szCs w:val="24"/>
              </w:rPr>
              <w:t>preceeding</w:t>
            </w:r>
            <w:proofErr w:type="spellEnd"/>
            <w:r w:rsidRPr="00843305">
              <w:rPr>
                <w:rFonts w:ascii="Times New Roman" w:hAnsi="Times New Roman" w:cs="Times New Roman"/>
                <w:sz w:val="24"/>
                <w:szCs w:val="24"/>
              </w:rPr>
              <w:t xml:space="preserve"> month. </w:t>
            </w:r>
          </w:p>
          <w:p w14:paraId="2638AA8F" w14:textId="77777777" w:rsidR="00EC5147" w:rsidRPr="003E43A9" w:rsidRDefault="00EC5147" w:rsidP="00EC5147">
            <w:pPr>
              <w:pStyle w:val="ListParagraph"/>
              <w:spacing w:after="120" w:line="276" w:lineRule="auto"/>
              <w:ind w:left="74"/>
              <w:contextualSpacing w:val="0"/>
              <w:jc w:val="both"/>
              <w:rPr>
                <w:rFonts w:ascii="Times New Roman" w:hAnsi="Times New Roman" w:cs="Times New Roman"/>
                <w:sz w:val="24"/>
                <w:szCs w:val="24"/>
              </w:rPr>
            </w:pPr>
          </w:p>
          <w:p w14:paraId="66F3EEBD" w14:textId="5E0BDB01" w:rsidR="00EC5147" w:rsidRDefault="00EC5147"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6.2 </w:t>
            </w:r>
            <w:r w:rsidRPr="0047113E">
              <w:rPr>
                <w:rFonts w:ascii="Times New Roman" w:hAnsi="Times New Roman" w:cs="Times New Roman"/>
                <w:sz w:val="24"/>
                <w:szCs w:val="24"/>
              </w:rPr>
              <w:t xml:space="preserve">The </w:t>
            </w:r>
            <w:r>
              <w:rPr>
                <w:rFonts w:ascii="Times New Roman" w:hAnsi="Times New Roman" w:cs="Times New Roman"/>
                <w:sz w:val="24"/>
                <w:szCs w:val="24"/>
              </w:rPr>
              <w:t>B</w:t>
            </w:r>
            <w:r w:rsidRPr="0047113E">
              <w:rPr>
                <w:rFonts w:ascii="Times New Roman" w:hAnsi="Times New Roman" w:cs="Times New Roman"/>
                <w:sz w:val="24"/>
                <w:szCs w:val="24"/>
              </w:rPr>
              <w:t xml:space="preserve">uyer shall pay the value of the </w:t>
            </w:r>
            <w:r>
              <w:rPr>
                <w:rFonts w:ascii="Times New Roman" w:hAnsi="Times New Roman" w:cs="Times New Roman"/>
                <w:sz w:val="24"/>
                <w:szCs w:val="24"/>
              </w:rPr>
              <w:t>quantities</w:t>
            </w:r>
            <w:r w:rsidRPr="0047113E">
              <w:rPr>
                <w:rFonts w:ascii="Times New Roman" w:hAnsi="Times New Roman" w:cs="Times New Roman"/>
                <w:sz w:val="24"/>
                <w:szCs w:val="24"/>
              </w:rPr>
              <w:t xml:space="preserve"> as follows:</w:t>
            </w:r>
          </w:p>
          <w:p w14:paraId="290A7B97" w14:textId="7A702403" w:rsidR="0057739A" w:rsidRDefault="0057739A"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7739A">
              <w:rPr>
                <w:rFonts w:ascii="Times New Roman" w:hAnsi="Times New Roman" w:cs="Times New Roman"/>
                <w:sz w:val="24"/>
                <w:szCs w:val="24"/>
              </w:rPr>
              <w:t xml:space="preserve">The Buyer will </w:t>
            </w:r>
            <w:proofErr w:type="spellStart"/>
            <w:r w:rsidRPr="0057739A">
              <w:rPr>
                <w:rFonts w:ascii="Times New Roman" w:hAnsi="Times New Roman" w:cs="Times New Roman"/>
                <w:sz w:val="24"/>
                <w:szCs w:val="24"/>
              </w:rPr>
              <w:t>effect</w:t>
            </w:r>
            <w:proofErr w:type="spellEnd"/>
            <w:r w:rsidRPr="0057739A">
              <w:rPr>
                <w:rFonts w:ascii="Times New Roman" w:hAnsi="Times New Roman" w:cs="Times New Roman"/>
                <w:sz w:val="24"/>
                <w:szCs w:val="24"/>
              </w:rPr>
              <w:t xml:space="preserve"> the payment of </w:t>
            </w:r>
            <w:r w:rsidR="00203D47">
              <w:rPr>
                <w:rFonts w:ascii="Times New Roman" w:hAnsi="Times New Roman" w:cs="Times New Roman"/>
                <w:sz w:val="24"/>
                <w:szCs w:val="24"/>
              </w:rPr>
              <w:t>5</w:t>
            </w:r>
            <w:r w:rsidRPr="0057739A">
              <w:rPr>
                <w:rFonts w:ascii="Times New Roman" w:hAnsi="Times New Roman" w:cs="Times New Roman"/>
                <w:sz w:val="24"/>
                <w:szCs w:val="24"/>
              </w:rPr>
              <w:t xml:space="preserve">0% of the value of the quantities of natural gas by </w:t>
            </w:r>
            <w:r w:rsidR="00203D47">
              <w:rPr>
                <w:rFonts w:ascii="Times New Roman" w:hAnsi="Times New Roman" w:cs="Times New Roman"/>
                <w:sz w:val="24"/>
                <w:szCs w:val="24"/>
              </w:rPr>
              <w:t>20</w:t>
            </w:r>
            <w:r w:rsidRPr="0057739A">
              <w:rPr>
                <w:rFonts w:ascii="Times New Roman" w:hAnsi="Times New Roman" w:cs="Times New Roman"/>
                <w:sz w:val="24"/>
                <w:szCs w:val="24"/>
              </w:rPr>
              <w:t>.</w:t>
            </w:r>
            <w:r w:rsidR="0069095D">
              <w:rPr>
                <w:rFonts w:ascii="Times New Roman" w:hAnsi="Times New Roman" w:cs="Times New Roman"/>
                <w:sz w:val="24"/>
                <w:szCs w:val="24"/>
                <w:lang w:val="bg-BG"/>
              </w:rPr>
              <w:t>10</w:t>
            </w:r>
            <w:r w:rsidRPr="0057739A">
              <w:rPr>
                <w:rFonts w:ascii="Times New Roman" w:hAnsi="Times New Roman" w:cs="Times New Roman"/>
                <w:sz w:val="24"/>
                <w:szCs w:val="24"/>
              </w:rPr>
              <w:t>.2022</w:t>
            </w:r>
          </w:p>
          <w:p w14:paraId="40C4CA42" w14:textId="4FB11E5F" w:rsidR="0057739A" w:rsidRPr="00026E2F" w:rsidRDefault="0057739A"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 </w:t>
            </w:r>
            <w:r w:rsidR="001B0B2E">
              <w:rPr>
                <w:rFonts w:ascii="Times New Roman" w:hAnsi="Times New Roman" w:cs="Times New Roman"/>
                <w:sz w:val="24"/>
                <w:szCs w:val="24"/>
              </w:rPr>
              <w:t xml:space="preserve">The Buyer will </w:t>
            </w:r>
            <w:proofErr w:type="spellStart"/>
            <w:r w:rsidR="001B0B2E">
              <w:rPr>
                <w:rFonts w:ascii="Times New Roman" w:hAnsi="Times New Roman" w:cs="Times New Roman"/>
                <w:sz w:val="24"/>
                <w:szCs w:val="24"/>
              </w:rPr>
              <w:t>effect</w:t>
            </w:r>
            <w:proofErr w:type="spellEnd"/>
            <w:r w:rsidR="001B0B2E">
              <w:rPr>
                <w:rFonts w:ascii="Times New Roman" w:hAnsi="Times New Roman" w:cs="Times New Roman"/>
                <w:sz w:val="24"/>
                <w:szCs w:val="24"/>
              </w:rPr>
              <w:t xml:space="preserve"> the payment of t</w:t>
            </w:r>
            <w:r>
              <w:rPr>
                <w:rFonts w:ascii="Times New Roman" w:hAnsi="Times New Roman" w:cs="Times New Roman"/>
                <w:sz w:val="24"/>
                <w:szCs w:val="24"/>
              </w:rPr>
              <w:t>he remaining 50% of the value of the delivered quantities of natural gas</w:t>
            </w:r>
            <w:r w:rsidR="001B0B2E">
              <w:rPr>
                <w:rFonts w:ascii="Times New Roman" w:hAnsi="Times New Roman" w:cs="Times New Roman"/>
                <w:sz w:val="24"/>
                <w:szCs w:val="24"/>
              </w:rPr>
              <w:t xml:space="preserve"> within a period of 5 days after issuance of the Monthly Statement </w:t>
            </w:r>
            <w:r w:rsidR="00163A1A">
              <w:rPr>
                <w:rFonts w:ascii="Times New Roman" w:hAnsi="Times New Roman" w:cs="Times New Roman"/>
                <w:sz w:val="24"/>
                <w:szCs w:val="24"/>
              </w:rPr>
              <w:t>as per cl. 5.4.</w:t>
            </w:r>
          </w:p>
          <w:p w14:paraId="4B011EC3" w14:textId="0C41C264" w:rsidR="000A4199" w:rsidRDefault="0038147D"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.3.</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payment shall be made by bank transfer to a bank account of the S</w:t>
            </w:r>
            <w:r w:rsidR="00350BE4" w:rsidRPr="003E43A9">
              <w:rPr>
                <w:rFonts w:ascii="Times New Roman" w:hAnsi="Times New Roman" w:cs="Times New Roman"/>
                <w:sz w:val="24"/>
                <w:szCs w:val="24"/>
              </w:rPr>
              <w:t>elle</w:t>
            </w:r>
            <w:r w:rsidR="00C0223E" w:rsidRPr="003E43A9">
              <w:rPr>
                <w:rFonts w:ascii="Times New Roman" w:hAnsi="Times New Roman" w:cs="Times New Roman"/>
                <w:sz w:val="24"/>
                <w:szCs w:val="24"/>
              </w:rPr>
              <w:t>r in Euro.</w:t>
            </w:r>
          </w:p>
          <w:p w14:paraId="522B6543" w14:textId="2EAAE4E2" w:rsidR="00C0223E" w:rsidRPr="003E43A9" w:rsidRDefault="0038147D"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Date of making of the payments shall be considered to be the</w:t>
            </w:r>
            <w:r w:rsidR="00350BE4" w:rsidRPr="003E43A9">
              <w:rPr>
                <w:rFonts w:ascii="Times New Roman" w:hAnsi="Times New Roman" w:cs="Times New Roman"/>
                <w:sz w:val="24"/>
                <w:szCs w:val="24"/>
              </w:rPr>
              <w:t xml:space="preserve"> date of crediting of the Sell</w:t>
            </w:r>
            <w:r w:rsidR="00C0223E" w:rsidRPr="003E43A9">
              <w:rPr>
                <w:rFonts w:ascii="Times New Roman" w:hAnsi="Times New Roman" w:cs="Times New Roman"/>
                <w:sz w:val="24"/>
                <w:szCs w:val="24"/>
              </w:rPr>
              <w:t>er’s</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bank account.</w:t>
            </w:r>
          </w:p>
          <w:p w14:paraId="3294514D" w14:textId="1E77E14D" w:rsidR="00C0223E" w:rsidRPr="003E43A9" w:rsidRDefault="0038147D" w:rsidP="003E43A9">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In case that the payment</w:t>
            </w:r>
            <w:r w:rsidR="000A4199" w:rsidRPr="003E43A9">
              <w:rPr>
                <w:rFonts w:ascii="Times New Roman" w:hAnsi="Times New Roman" w:cs="Times New Roman"/>
                <w:sz w:val="24"/>
                <w:szCs w:val="24"/>
              </w:rPr>
              <w:t>s</w:t>
            </w:r>
            <w:r w:rsidR="00C0223E" w:rsidRPr="003E43A9">
              <w:rPr>
                <w:rFonts w:ascii="Times New Roman" w:hAnsi="Times New Roman" w:cs="Times New Roman"/>
                <w:sz w:val="24"/>
                <w:szCs w:val="24"/>
              </w:rPr>
              <w:t xml:space="preserve"> is not made within the term referred to in item </w:t>
            </w:r>
            <w:r w:rsidR="00096DD7">
              <w:rPr>
                <w:rFonts w:ascii="Times New Roman" w:hAnsi="Times New Roman" w:cs="Times New Roman"/>
                <w:sz w:val="24"/>
                <w:szCs w:val="24"/>
              </w:rPr>
              <w:t>6</w:t>
            </w:r>
            <w:r w:rsidR="00C0223E" w:rsidRPr="003E43A9">
              <w:rPr>
                <w:rFonts w:ascii="Times New Roman" w:hAnsi="Times New Roman" w:cs="Times New Roman"/>
                <w:sz w:val="24"/>
                <w:szCs w:val="24"/>
              </w:rPr>
              <w:t xml:space="preserve">.2. in conjunction with item </w:t>
            </w:r>
            <w:r w:rsidR="001838FE">
              <w:rPr>
                <w:rFonts w:ascii="Times New Roman" w:hAnsi="Times New Roman" w:cs="Times New Roman"/>
                <w:sz w:val="24"/>
                <w:szCs w:val="24"/>
              </w:rPr>
              <w:t>6</w:t>
            </w:r>
            <w:r w:rsidR="00C0223E" w:rsidRPr="003E43A9">
              <w:rPr>
                <w:rFonts w:ascii="Times New Roman" w:hAnsi="Times New Roman" w:cs="Times New Roman"/>
                <w:sz w:val="24"/>
                <w:szCs w:val="24"/>
              </w:rPr>
              <w:t>.4., the</w:t>
            </w:r>
            <w:r w:rsidR="000A4199" w:rsidRPr="00843305">
              <w:rPr>
                <w:rFonts w:ascii="Times New Roman" w:hAnsi="Times New Roman" w:cs="Times New Roman"/>
                <w:sz w:val="24"/>
                <w:szCs w:val="24"/>
              </w:rPr>
              <w:t xml:space="preserve"> </w:t>
            </w:r>
            <w:r w:rsidR="000A4199" w:rsidRPr="003E43A9">
              <w:rPr>
                <w:rFonts w:ascii="Times New Roman" w:hAnsi="Times New Roman" w:cs="Times New Roman"/>
                <w:sz w:val="24"/>
                <w:szCs w:val="24"/>
              </w:rPr>
              <w:t>respective party</w:t>
            </w:r>
            <w:r w:rsidR="00C0223E" w:rsidRPr="003E43A9">
              <w:rPr>
                <w:rFonts w:ascii="Times New Roman" w:hAnsi="Times New Roman" w:cs="Times New Roman"/>
                <w:sz w:val="24"/>
                <w:szCs w:val="24"/>
              </w:rPr>
              <w:t xml:space="preserve">  shall </w:t>
            </w:r>
            <w:r w:rsidR="000A4199" w:rsidRPr="003E43A9">
              <w:rPr>
                <w:rFonts w:ascii="Times New Roman" w:hAnsi="Times New Roman" w:cs="Times New Roman"/>
                <w:sz w:val="24"/>
                <w:szCs w:val="24"/>
              </w:rPr>
              <w:t>pay</w:t>
            </w:r>
            <w:r w:rsidR="00C0223E" w:rsidRPr="003E43A9">
              <w:rPr>
                <w:rFonts w:ascii="Times New Roman" w:hAnsi="Times New Roman" w:cs="Times New Roman"/>
                <w:sz w:val="24"/>
                <w:szCs w:val="24"/>
              </w:rPr>
              <w:t xml:space="preserve"> a default interest in the amount of the Basic Rate of Interest (BRI) determined by the Bulgarian National Bank plus 10 points calculated on a 360-day basis with respect to the amount due for each day overdue. The default interest shall be accrued from the day following the day, on which the payment is delayed and shall be accrued until the day of the final payment, inclusively.</w:t>
            </w:r>
          </w:p>
          <w:p w14:paraId="2E6C23B0" w14:textId="77777777" w:rsidR="00511CEE" w:rsidRPr="0020665F" w:rsidRDefault="00511CEE" w:rsidP="0020665F">
            <w:pPr>
              <w:spacing w:after="120" w:line="276" w:lineRule="auto"/>
              <w:jc w:val="both"/>
              <w:rPr>
                <w:rFonts w:ascii="Times New Roman" w:hAnsi="Times New Roman" w:cs="Times New Roman"/>
                <w:sz w:val="24"/>
                <w:szCs w:val="24"/>
              </w:rPr>
            </w:pPr>
          </w:p>
          <w:p w14:paraId="7EFFC21F" w14:textId="1E95E62C" w:rsidR="00C0223E"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VII.   FORCE MAJEURE</w:t>
            </w:r>
          </w:p>
          <w:p w14:paraId="34C72695" w14:textId="77ABE585" w:rsidR="00C0223E" w:rsidRP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The Parties shall not be held liable for complete or partial non-fulfillment of their contractual obligations, except for the obligations for payment of amounts, the maturity date of which has occurred, when the non-fulfillment is due to Force majeure.</w:t>
            </w:r>
          </w:p>
          <w:p w14:paraId="571FFDC4" w14:textId="189120B8" w:rsidR="00C0223E" w:rsidRP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.1.1.</w:t>
            </w:r>
            <w:r w:rsidR="00C0223E" w:rsidRPr="003E43A9">
              <w:rPr>
                <w:rFonts w:ascii="Times New Roman" w:hAnsi="Times New Roman" w:cs="Times New Roman"/>
                <w:sz w:val="24"/>
                <w:szCs w:val="24"/>
              </w:rPr>
              <w:t xml:space="preserve">  Force majeure shall be an unforeseeable or unpreventable event of an extraordinary nature arisen after the conclusion of the Contract, e.g. such as: fire, explosion, natural disasters, such as floods, earthquakes, storms, hurricanes and the like, production accidents, civil disorders, riots, war, terrorist acts, blockades, embargo, revolts, strikes, etc., which are a reason for complete or partial non-fulfilment of the contractual </w:t>
            </w:r>
            <w:r w:rsidR="00C0223E" w:rsidRPr="003E43A9">
              <w:rPr>
                <w:rFonts w:ascii="Times New Roman" w:hAnsi="Times New Roman" w:cs="Times New Roman"/>
                <w:sz w:val="24"/>
                <w:szCs w:val="24"/>
              </w:rPr>
              <w:lastRenderedPageBreak/>
              <w:t>obligations of any of the Parties. To avoid any misunderstanding, the lack of funds shall not be considered a Force majeure event.</w:t>
            </w:r>
          </w:p>
          <w:p w14:paraId="3C48AB0C" w14:textId="77777777" w:rsidR="0020665F" w:rsidRPr="003E43A9" w:rsidRDefault="0020665F" w:rsidP="003E43A9">
            <w:pPr>
              <w:pStyle w:val="ListParagraph"/>
              <w:spacing w:after="120" w:line="276" w:lineRule="auto"/>
              <w:ind w:left="0"/>
              <w:contextualSpacing w:val="0"/>
              <w:jc w:val="both"/>
              <w:rPr>
                <w:rFonts w:ascii="Times New Roman" w:hAnsi="Times New Roman" w:cs="Times New Roman"/>
                <w:sz w:val="24"/>
                <w:szCs w:val="24"/>
              </w:rPr>
            </w:pPr>
          </w:p>
          <w:p w14:paraId="79E60885" w14:textId="12A100FF" w:rsidR="006E58FA"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While the Force majeure lasts, the fulfillment of the obligations and of the related counter- obligations shall be suspended. The respective time-limits for fulfillment shall be extended with the time, in which Force majeure was present.</w:t>
            </w:r>
          </w:p>
          <w:p w14:paraId="23381B88" w14:textId="77777777" w:rsidR="003E43A9" w:rsidRPr="003E43A9" w:rsidRDefault="003E43A9" w:rsidP="003E43A9">
            <w:pPr>
              <w:pStyle w:val="ListParagraph"/>
              <w:spacing w:after="120" w:line="276" w:lineRule="auto"/>
              <w:ind w:left="0"/>
              <w:contextualSpacing w:val="0"/>
              <w:jc w:val="both"/>
              <w:rPr>
                <w:rFonts w:ascii="Times New Roman" w:hAnsi="Times New Roman" w:cs="Times New Roman"/>
                <w:sz w:val="24"/>
                <w:szCs w:val="24"/>
              </w:rPr>
            </w:pPr>
          </w:p>
          <w:p w14:paraId="1C6B4A1F" w14:textId="45AFFB6C" w:rsid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.3.</w:t>
            </w:r>
            <w:r w:rsidR="00C0223E" w:rsidRPr="003E43A9">
              <w:rPr>
                <w:rFonts w:ascii="Times New Roman" w:hAnsi="Times New Roman" w:cs="Times New Roman"/>
                <w:sz w:val="24"/>
                <w:szCs w:val="24"/>
              </w:rPr>
              <w:t xml:space="preserve">     The Party, for which it is impossible to fulfill its obligations under the Contract on account of Force majeure, shall be bound as soon as possible to notify the other Party in writing of the beginning and anticipated end of the effect of the respective Force majeure circumstance, which is a reason for the non- fulfilment of the respective contractual obligations. In case of failure to notify, the indemnification for the resulting damages shall be due.</w:t>
            </w:r>
          </w:p>
          <w:p w14:paraId="680B6005" w14:textId="77777777" w:rsidR="001C2BE0" w:rsidRDefault="001C2BE0" w:rsidP="003E43A9">
            <w:pPr>
              <w:pStyle w:val="ListParagraph"/>
              <w:spacing w:after="120" w:line="276" w:lineRule="auto"/>
              <w:ind w:left="0"/>
              <w:contextualSpacing w:val="0"/>
              <w:jc w:val="both"/>
              <w:rPr>
                <w:rFonts w:ascii="Times New Roman" w:hAnsi="Times New Roman" w:cs="Times New Roman"/>
                <w:sz w:val="24"/>
                <w:szCs w:val="24"/>
              </w:rPr>
            </w:pPr>
          </w:p>
          <w:p w14:paraId="50435EA0" w14:textId="2AF75363" w:rsidR="006A4AB3"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A Force majeure circumstance specified in the notice referred to in item </w:t>
            </w:r>
            <w:r w:rsidR="001838FE">
              <w:rPr>
                <w:rFonts w:ascii="Times New Roman" w:hAnsi="Times New Roman" w:cs="Times New Roman"/>
                <w:sz w:val="24"/>
                <w:szCs w:val="24"/>
              </w:rPr>
              <w:t>7</w:t>
            </w:r>
            <w:r w:rsidR="00C0223E" w:rsidRPr="003E43A9">
              <w:rPr>
                <w:rFonts w:ascii="Times New Roman" w:hAnsi="Times New Roman" w:cs="Times New Roman"/>
                <w:sz w:val="24"/>
                <w:szCs w:val="24"/>
              </w:rPr>
              <w:t>.3. must be confirmed within a reasonable period of time by the Bulgarian Chamber of Commerce and Industry or another competent institution, as the case may be.</w:t>
            </w:r>
          </w:p>
          <w:p w14:paraId="1550BB63" w14:textId="77777777" w:rsidR="001C2BE0" w:rsidRDefault="001C2BE0" w:rsidP="00EF5344">
            <w:pPr>
              <w:pStyle w:val="ListParagraph"/>
              <w:spacing w:after="120" w:line="276" w:lineRule="auto"/>
              <w:ind w:left="0"/>
              <w:contextualSpacing w:val="0"/>
              <w:jc w:val="both"/>
              <w:rPr>
                <w:rFonts w:ascii="Times New Roman" w:hAnsi="Times New Roman" w:cs="Times New Roman"/>
                <w:sz w:val="24"/>
                <w:szCs w:val="24"/>
              </w:rPr>
            </w:pPr>
          </w:p>
          <w:p w14:paraId="343887AC" w14:textId="6D46D501" w:rsidR="00EF5344" w:rsidRDefault="0038147D" w:rsidP="00EF5344">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Provided that the Force majeure lasts more than 30 days, the Parties shall hold negotiations for determination of the conditions, under which the Contract shall remain in effect.</w:t>
            </w:r>
          </w:p>
          <w:p w14:paraId="28D80E93" w14:textId="77777777" w:rsidR="009104D8" w:rsidRDefault="009104D8" w:rsidP="00EF5344">
            <w:pPr>
              <w:pStyle w:val="ListParagraph"/>
              <w:spacing w:after="120" w:line="276" w:lineRule="auto"/>
              <w:ind w:left="0"/>
              <w:contextualSpacing w:val="0"/>
              <w:jc w:val="both"/>
              <w:rPr>
                <w:rFonts w:ascii="Times New Roman" w:hAnsi="Times New Roman" w:cs="Times New Roman"/>
                <w:sz w:val="24"/>
                <w:szCs w:val="24"/>
              </w:rPr>
            </w:pPr>
          </w:p>
          <w:p w14:paraId="145D16F6" w14:textId="62215D63" w:rsidR="00C0223E" w:rsidRPr="00843305" w:rsidRDefault="0038147D" w:rsidP="00EF5344">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VIII</w:t>
            </w:r>
            <w:r w:rsidR="00A816E1" w:rsidRPr="00843305">
              <w:rPr>
                <w:rFonts w:ascii="Times New Roman" w:hAnsi="Times New Roman" w:cs="Times New Roman"/>
                <w:sz w:val="24"/>
                <w:szCs w:val="24"/>
              </w:rPr>
              <w:t xml:space="preserve">. CONTRACT </w:t>
            </w:r>
            <w:r w:rsidR="00C0223E" w:rsidRPr="00843305">
              <w:rPr>
                <w:rFonts w:ascii="Times New Roman" w:hAnsi="Times New Roman" w:cs="Times New Roman"/>
                <w:sz w:val="24"/>
                <w:szCs w:val="24"/>
              </w:rPr>
              <w:t>TERMINATION. SANCTIONS</w:t>
            </w:r>
          </w:p>
          <w:p w14:paraId="52469CC7" w14:textId="35089880" w:rsidR="00C0223E" w:rsidRPr="003E43A9" w:rsidRDefault="0038147D"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The Contract shall be terminated:</w:t>
            </w:r>
          </w:p>
          <w:p w14:paraId="79F96E15" w14:textId="77777777"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a)</w:t>
            </w:r>
            <w:r w:rsidRPr="003E43A9">
              <w:rPr>
                <w:rFonts w:ascii="Times New Roman" w:hAnsi="Times New Roman" w:cs="Times New Roman"/>
                <w:sz w:val="24"/>
                <w:szCs w:val="24"/>
              </w:rPr>
              <w:t xml:space="preserve"> when its term of validity expires;</w:t>
            </w:r>
          </w:p>
          <w:p w14:paraId="52A10B9C" w14:textId="2C7B305A" w:rsidR="006A4AB3" w:rsidRPr="00F81C81" w:rsidRDefault="00C0223E" w:rsidP="00F81C81">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lastRenderedPageBreak/>
              <w:t>b)</w:t>
            </w:r>
            <w:r w:rsidRPr="003E43A9">
              <w:rPr>
                <w:rFonts w:ascii="Times New Roman" w:hAnsi="Times New Roman" w:cs="Times New Roman"/>
                <w:sz w:val="24"/>
                <w:szCs w:val="24"/>
              </w:rPr>
              <w:t xml:space="preserve"> by the Parties’ mutual consent;</w:t>
            </w:r>
          </w:p>
          <w:p w14:paraId="079D159D" w14:textId="0E2FB6B4" w:rsidR="00F81C81"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c)</w:t>
            </w:r>
            <w:r w:rsidRPr="003E43A9">
              <w:rPr>
                <w:rFonts w:ascii="Times New Roman" w:hAnsi="Times New Roman" w:cs="Times New Roman"/>
                <w:sz w:val="24"/>
                <w:szCs w:val="24"/>
              </w:rPr>
              <w:t xml:space="preserve"> on account of culpable non-fulfillment of the obligations of any of the Parties. In such case, the Non- defaulting Party shall send a written invitation to the Party in default to fulfill its obligations in a reasonable time as it shall be warned that in case of failure to meet the deadline it shall consider the Contract rescinded. The rescission shall be effective ex </w:t>
            </w:r>
            <w:proofErr w:type="spellStart"/>
            <w:r w:rsidRPr="003E43A9">
              <w:rPr>
                <w:rFonts w:ascii="Times New Roman" w:hAnsi="Times New Roman" w:cs="Times New Roman"/>
                <w:sz w:val="24"/>
                <w:szCs w:val="24"/>
              </w:rPr>
              <w:t>nunc</w:t>
            </w:r>
            <w:proofErr w:type="spellEnd"/>
            <w:r w:rsidRPr="003E43A9">
              <w:rPr>
                <w:rFonts w:ascii="Times New Roman" w:hAnsi="Times New Roman" w:cs="Times New Roman"/>
                <w:sz w:val="24"/>
                <w:szCs w:val="24"/>
              </w:rPr>
              <w:t>.</w:t>
            </w:r>
          </w:p>
          <w:p w14:paraId="5780C04D" w14:textId="77777777" w:rsidR="00CB7E43" w:rsidRPr="00EF5344" w:rsidRDefault="00CB7E43" w:rsidP="00EF5344">
            <w:pPr>
              <w:pStyle w:val="ListParagraph"/>
              <w:spacing w:after="120" w:line="276" w:lineRule="auto"/>
              <w:ind w:left="74"/>
              <w:contextualSpacing w:val="0"/>
              <w:jc w:val="both"/>
              <w:rPr>
                <w:rFonts w:ascii="Times New Roman" w:hAnsi="Times New Roman" w:cs="Times New Roman"/>
                <w:sz w:val="24"/>
                <w:szCs w:val="24"/>
              </w:rPr>
            </w:pPr>
          </w:p>
          <w:p w14:paraId="50FAB955" w14:textId="25CF31CE" w:rsidR="00180049" w:rsidRDefault="001838FE"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If the Seller/Buyer fails to fulfill its obligations ensuing from this Contact, it shall owe the other</w:t>
            </w:r>
            <w:r w:rsidR="00A816E1"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Party the value of the not supplied/</w:t>
            </w:r>
            <w:r w:rsidR="006A4AB3"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not accepted quantity.</w:t>
            </w:r>
          </w:p>
          <w:p w14:paraId="5C9F1509" w14:textId="77777777" w:rsidR="009104D8" w:rsidRDefault="009104D8" w:rsidP="003E43A9">
            <w:pPr>
              <w:pStyle w:val="ListParagraph"/>
              <w:spacing w:after="120" w:line="276" w:lineRule="auto"/>
              <w:ind w:left="74"/>
              <w:contextualSpacing w:val="0"/>
              <w:jc w:val="both"/>
              <w:rPr>
                <w:rFonts w:ascii="Times New Roman" w:hAnsi="Times New Roman" w:cs="Times New Roman"/>
                <w:sz w:val="24"/>
                <w:szCs w:val="24"/>
              </w:rPr>
            </w:pPr>
          </w:p>
          <w:p w14:paraId="7EEDD197" w14:textId="18B6745F" w:rsidR="00EF5344" w:rsidRPr="00EF5344" w:rsidRDefault="001838FE" w:rsidP="00EF534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8</w:t>
            </w:r>
            <w:r w:rsidR="0099714A" w:rsidRPr="00843305">
              <w:rPr>
                <w:rFonts w:ascii="Times New Roman" w:hAnsi="Times New Roman" w:cs="Times New Roman"/>
                <w:sz w:val="24"/>
                <w:szCs w:val="24"/>
              </w:rPr>
              <w:t>.</w:t>
            </w:r>
            <w:r w:rsidR="00180049" w:rsidRPr="00843305">
              <w:rPr>
                <w:rFonts w:ascii="Times New Roman" w:hAnsi="Times New Roman" w:cs="Times New Roman"/>
                <w:sz w:val="24"/>
                <w:szCs w:val="24"/>
              </w:rPr>
              <w:t>3</w:t>
            </w:r>
            <w:r w:rsidR="0099714A" w:rsidRPr="00843305">
              <w:rPr>
                <w:rFonts w:ascii="Times New Roman" w:hAnsi="Times New Roman" w:cs="Times New Roman"/>
                <w:sz w:val="24"/>
                <w:szCs w:val="24"/>
              </w:rPr>
              <w:t>.</w:t>
            </w:r>
            <w:r w:rsidR="0099714A" w:rsidRPr="00EF5344">
              <w:rPr>
                <w:rFonts w:ascii="Times New Roman" w:hAnsi="Times New Roman" w:cs="Times New Roman"/>
                <w:sz w:val="24"/>
                <w:szCs w:val="24"/>
              </w:rPr>
              <w:t xml:space="preserve">    </w:t>
            </w:r>
            <w:r w:rsidR="00C0223E" w:rsidRPr="00EF5344">
              <w:rPr>
                <w:rFonts w:ascii="Times New Roman" w:hAnsi="Times New Roman" w:cs="Times New Roman"/>
                <w:sz w:val="24"/>
                <w:szCs w:val="24"/>
              </w:rPr>
              <w:t>The Buyer shall have the right to terminate the Contract for supply of Natural Gas immediately in case of opening of bankruptcy proceedings, proceedings for its being declared bankrupt or for the Seller’s winding-up.</w:t>
            </w:r>
          </w:p>
          <w:p w14:paraId="088EEAF1" w14:textId="2A9B0D65" w:rsidR="00EC2446" w:rsidRPr="003E43A9" w:rsidRDefault="001838FE" w:rsidP="003E43A9">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w:t>
            </w:r>
            <w:r w:rsidR="00180049" w:rsidRPr="00843305">
              <w:rPr>
                <w:rFonts w:ascii="Times New Roman" w:hAnsi="Times New Roman" w:cs="Times New Roman"/>
                <w:sz w:val="24"/>
                <w:szCs w:val="24"/>
              </w:rPr>
              <w:t>4</w:t>
            </w:r>
            <w:r w:rsidR="00C0223E" w:rsidRPr="00843305">
              <w:rPr>
                <w:rFonts w:ascii="Times New Roman" w:hAnsi="Times New Roman" w:cs="Times New Roman"/>
                <w:sz w:val="24"/>
                <w:szCs w:val="24"/>
              </w:rPr>
              <w:t>.</w:t>
            </w:r>
            <w:r w:rsidR="00C0223E" w:rsidRPr="003E43A9">
              <w:rPr>
                <w:rFonts w:ascii="Times New Roman" w:hAnsi="Times New Roman" w:cs="Times New Roman"/>
                <w:sz w:val="24"/>
                <w:szCs w:val="24"/>
              </w:rPr>
              <w:t xml:space="preserve">     </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When the Contract is no longer in effect, its clauses shall apply until the final fulfillment of all Parties’ obligations that occurred before the date of termination, as well as until the final resolution of all disputes and discrepancies between the Parties that may have arisen in the period of its validity.</w:t>
            </w:r>
          </w:p>
          <w:p w14:paraId="0EE0E186" w14:textId="5782A321" w:rsidR="00C0223E" w:rsidRPr="00843305" w:rsidRDefault="00690C0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I</w:t>
            </w:r>
            <w:r w:rsidR="00C0223E" w:rsidRPr="00843305">
              <w:rPr>
                <w:rFonts w:ascii="Times New Roman" w:hAnsi="Times New Roman" w:cs="Times New Roman"/>
                <w:sz w:val="24"/>
                <w:szCs w:val="24"/>
              </w:rPr>
              <w:t>X. GENERAL PROVISIONS</w:t>
            </w:r>
          </w:p>
          <w:p w14:paraId="493ABE79" w14:textId="216A4276" w:rsidR="00EF5344" w:rsidRDefault="00690C02" w:rsidP="0032677F">
            <w:pPr>
              <w:pStyle w:val="ListParagraph"/>
              <w:spacing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All disputes upon the performance of the Contract, including the ones arising from or related to its  interpretation,  invalidity,  performance  or  termination,  as  well  disputes  for  filling-in  gaps  in  the Contract or its adaptation to new-arisen circumstances, must be resolved by the Parties through negotiations.  If  the  disputes  cannot  be  resolved  through  negotiations,  they  shall  be  subject  to consideration and resolution by the competent </w:t>
            </w:r>
            <w:r w:rsidR="00C0223E" w:rsidRPr="003E43A9">
              <w:rPr>
                <w:rFonts w:ascii="Times New Roman" w:hAnsi="Times New Roman" w:cs="Times New Roman"/>
                <w:sz w:val="24"/>
                <w:szCs w:val="24"/>
              </w:rPr>
              <w:lastRenderedPageBreak/>
              <w:t>Bulgarian court in accordance with the rules on local and subject-matter jurisdiction.</w:t>
            </w:r>
          </w:p>
          <w:p w14:paraId="1F669726" w14:textId="77777777" w:rsidR="00EC4EAC" w:rsidRPr="00CB7E43" w:rsidRDefault="00EC4EAC" w:rsidP="00CB7E43">
            <w:pPr>
              <w:spacing w:line="276" w:lineRule="auto"/>
              <w:jc w:val="both"/>
              <w:rPr>
                <w:rFonts w:ascii="Times New Roman" w:hAnsi="Times New Roman" w:cs="Times New Roman"/>
                <w:sz w:val="24"/>
                <w:szCs w:val="24"/>
              </w:rPr>
            </w:pPr>
          </w:p>
          <w:p w14:paraId="57BE3911" w14:textId="04847E5D" w:rsidR="00C0223E" w:rsidRPr="003E43A9" w:rsidRDefault="00690C02" w:rsidP="0032677F">
            <w:pPr>
              <w:pStyle w:val="ListParagraph"/>
              <w:spacing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.2.</w:t>
            </w:r>
            <w:r w:rsidR="00C0223E" w:rsidRPr="003E43A9">
              <w:rPr>
                <w:rFonts w:ascii="Times New Roman" w:hAnsi="Times New Roman" w:cs="Times New Roman"/>
                <w:sz w:val="24"/>
                <w:szCs w:val="24"/>
              </w:rPr>
              <w:t xml:space="preserve"> Details of the contact persons and for correspondence between the Parties:</w:t>
            </w:r>
          </w:p>
          <w:p w14:paraId="37A02D4C" w14:textId="77777777" w:rsidR="00C0223E"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For </w:t>
            </w:r>
            <w:proofErr w:type="spellStart"/>
            <w:r w:rsidRPr="00843305">
              <w:rPr>
                <w:rFonts w:ascii="Times New Roman" w:hAnsi="Times New Roman" w:cs="Times New Roman"/>
                <w:sz w:val="24"/>
                <w:szCs w:val="24"/>
              </w:rPr>
              <w:t>Bulgargaz</w:t>
            </w:r>
            <w:proofErr w:type="spellEnd"/>
            <w:r w:rsidRPr="00843305">
              <w:rPr>
                <w:rFonts w:ascii="Times New Roman" w:hAnsi="Times New Roman" w:cs="Times New Roman"/>
                <w:sz w:val="24"/>
                <w:szCs w:val="24"/>
              </w:rPr>
              <w:t xml:space="preserve"> EAD:</w:t>
            </w:r>
          </w:p>
          <w:p w14:paraId="16F69A93" w14:textId="77777777" w:rsidR="0088354B"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Address: 47, Petar </w:t>
            </w:r>
            <w:proofErr w:type="spellStart"/>
            <w:r w:rsidRPr="00843305">
              <w:rPr>
                <w:rFonts w:ascii="Times New Roman" w:hAnsi="Times New Roman" w:cs="Times New Roman"/>
                <w:sz w:val="24"/>
                <w:szCs w:val="24"/>
              </w:rPr>
              <w:t>Parchevich</w:t>
            </w:r>
            <w:proofErr w:type="spellEnd"/>
            <w:r w:rsidRPr="00843305">
              <w:rPr>
                <w:rFonts w:ascii="Times New Roman" w:hAnsi="Times New Roman" w:cs="Times New Roman"/>
                <w:sz w:val="24"/>
                <w:szCs w:val="24"/>
              </w:rPr>
              <w:t xml:space="preserve"> str., 1000 </w:t>
            </w:r>
            <w:r w:rsidR="004E012F" w:rsidRPr="00843305">
              <w:rPr>
                <w:rFonts w:ascii="Times New Roman" w:hAnsi="Times New Roman" w:cs="Times New Roman"/>
                <w:sz w:val="24"/>
                <w:szCs w:val="24"/>
              </w:rPr>
              <w:t xml:space="preserve">  </w:t>
            </w:r>
            <w:r w:rsidR="00A816E1" w:rsidRPr="00843305">
              <w:rPr>
                <w:rFonts w:ascii="Times New Roman" w:hAnsi="Times New Roman" w:cs="Times New Roman"/>
                <w:sz w:val="24"/>
                <w:szCs w:val="24"/>
              </w:rPr>
              <w:t xml:space="preserve">   </w:t>
            </w:r>
            <w:r w:rsidRPr="00843305">
              <w:rPr>
                <w:rFonts w:ascii="Times New Roman" w:hAnsi="Times New Roman" w:cs="Times New Roman"/>
                <w:sz w:val="24"/>
                <w:szCs w:val="24"/>
              </w:rPr>
              <w:t xml:space="preserve">Sofia, </w:t>
            </w:r>
          </w:p>
          <w:p w14:paraId="0D94A457" w14:textId="747D4F48" w:rsidR="00C0223E"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Tel.: +359 2 935 89 </w:t>
            </w:r>
            <w:r w:rsidR="00F3265D">
              <w:rPr>
                <w:rFonts w:ascii="Times New Roman" w:hAnsi="Times New Roman" w:cs="Times New Roman"/>
                <w:sz w:val="24"/>
                <w:szCs w:val="24"/>
              </w:rPr>
              <w:t>52</w:t>
            </w:r>
          </w:p>
          <w:p w14:paraId="1A715428" w14:textId="77777777" w:rsidR="00C0223E"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Fax: +359 2 9250394</w:t>
            </w:r>
          </w:p>
          <w:p w14:paraId="08B63F01" w14:textId="06576250" w:rsidR="0088354B" w:rsidRPr="00843305" w:rsidRDefault="00C0223E" w:rsidP="003E43A9">
            <w:pPr>
              <w:spacing w:after="120" w:line="276" w:lineRule="auto"/>
              <w:ind w:leftChars="153" w:left="337"/>
              <w:jc w:val="both"/>
            </w:pPr>
            <w:r w:rsidRPr="00843305">
              <w:rPr>
                <w:rFonts w:ascii="Times New Roman" w:hAnsi="Times New Roman" w:cs="Times New Roman"/>
                <w:sz w:val="24"/>
                <w:szCs w:val="24"/>
              </w:rPr>
              <w:t xml:space="preserve">e-mail: </w:t>
            </w:r>
            <w:hyperlink r:id="rId9" w:history="1">
              <w:r w:rsidR="00F3265D" w:rsidRPr="00161E46">
                <w:rPr>
                  <w:rStyle w:val="Hyperlink"/>
                  <w:rFonts w:ascii="Times New Roman" w:hAnsi="Times New Roman" w:cs="Times New Roman"/>
                  <w:sz w:val="24"/>
                  <w:szCs w:val="24"/>
                </w:rPr>
                <w:t>infogaz@bulgargaz.bg</w:t>
              </w:r>
            </w:hyperlink>
            <w:r w:rsidR="00D637B8">
              <w:rPr>
                <w:color w:val="2F5496"/>
                <w:lang w:val="en-GB" w:eastAsia="en-GB"/>
              </w:rPr>
              <w:t xml:space="preserve">      </w:t>
            </w:r>
          </w:p>
          <w:p w14:paraId="1315BAC9" w14:textId="084D2DE5" w:rsidR="0032677F" w:rsidRPr="00843305" w:rsidRDefault="0018209C" w:rsidP="00DD59E3">
            <w:pPr>
              <w:spacing w:after="120" w:line="276" w:lineRule="auto"/>
              <w:ind w:leftChars="153" w:left="337"/>
              <w:jc w:val="both"/>
              <w:rPr>
                <w:rFonts w:ascii="Times New Roman" w:hAnsi="Times New Roman" w:cs="Times New Roman"/>
                <w:sz w:val="24"/>
                <w:szCs w:val="24"/>
              </w:rPr>
            </w:pPr>
            <w:r w:rsidRPr="00E95F0F">
              <w:rPr>
                <w:rFonts w:ascii="Times New Roman" w:hAnsi="Times New Roman" w:cs="Times New Roman"/>
                <w:sz w:val="24"/>
                <w:szCs w:val="24"/>
              </w:rPr>
              <w:t>Contact person:</w:t>
            </w:r>
            <w:r w:rsidR="00D637B8">
              <w:rPr>
                <w:rFonts w:ascii="Times New Roman" w:hAnsi="Times New Roman" w:cs="Times New Roman"/>
                <w:sz w:val="24"/>
                <w:szCs w:val="24"/>
                <w:lang w:val="bg-BG"/>
              </w:rPr>
              <w:t xml:space="preserve"> </w:t>
            </w:r>
          </w:p>
          <w:p w14:paraId="76B3F398" w14:textId="77777777" w:rsidR="00511CEE" w:rsidRPr="00843305" w:rsidRDefault="00511CEE" w:rsidP="00DD59E3">
            <w:pPr>
              <w:spacing w:after="120" w:line="276" w:lineRule="auto"/>
              <w:ind w:leftChars="153" w:left="337"/>
              <w:jc w:val="both"/>
              <w:rPr>
                <w:rFonts w:ascii="Times New Roman" w:hAnsi="Times New Roman" w:cs="Times New Roman"/>
                <w:sz w:val="24"/>
                <w:szCs w:val="24"/>
              </w:rPr>
            </w:pPr>
          </w:p>
          <w:p w14:paraId="69270868" w14:textId="6425563A" w:rsidR="003E43A9"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For </w:t>
            </w:r>
            <w:r w:rsidR="006A4BB8" w:rsidRPr="00843305">
              <w:rPr>
                <w:rFonts w:ascii="Times New Roman" w:hAnsi="Times New Roman" w:cs="Times New Roman"/>
                <w:sz w:val="24"/>
                <w:szCs w:val="24"/>
              </w:rPr>
              <w:t>.................................................</w:t>
            </w:r>
          </w:p>
          <w:p w14:paraId="035971FA" w14:textId="66B21A12" w:rsidR="0099714A" w:rsidRPr="00843305" w:rsidRDefault="0099714A"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Address:</w:t>
            </w:r>
            <w:r w:rsidR="0088354B" w:rsidRPr="00843305">
              <w:rPr>
                <w:rFonts w:ascii="Times New Roman" w:hAnsi="Times New Roman" w:cs="Times New Roman"/>
                <w:sz w:val="24"/>
                <w:szCs w:val="24"/>
              </w:rPr>
              <w:t xml:space="preserve"> </w:t>
            </w:r>
            <w:r w:rsidR="00DE1181" w:rsidRPr="00843305">
              <w:rPr>
                <w:rFonts w:ascii="Times New Roman" w:hAnsi="Times New Roman" w:cs="Times New Roman"/>
                <w:sz w:val="24"/>
                <w:szCs w:val="24"/>
              </w:rPr>
              <w:t>....................</w:t>
            </w:r>
          </w:p>
          <w:p w14:paraId="1976289D" w14:textId="34E41EFA" w:rsidR="0099714A"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Tel.: </w:t>
            </w:r>
            <w:r w:rsidR="00DE1181" w:rsidRPr="00843305">
              <w:rPr>
                <w:rFonts w:ascii="Times New Roman" w:hAnsi="Times New Roman" w:cs="Times New Roman"/>
                <w:sz w:val="24"/>
                <w:szCs w:val="24"/>
              </w:rPr>
              <w:t>................</w:t>
            </w:r>
          </w:p>
          <w:p w14:paraId="6500C9A1" w14:textId="77777777"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Fax: …………………………..……….</w:t>
            </w:r>
          </w:p>
          <w:p w14:paraId="6A4400F9" w14:textId="0CFC9DCD" w:rsidR="0099714A" w:rsidRPr="00843305" w:rsidRDefault="0088354B"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e-mail: </w:t>
            </w:r>
            <w:r w:rsidR="00DE1181" w:rsidRPr="00843305">
              <w:rPr>
                <w:rFonts w:ascii="Times New Roman" w:hAnsi="Times New Roman" w:cs="Times New Roman"/>
                <w:sz w:val="24"/>
                <w:szCs w:val="24"/>
              </w:rPr>
              <w:t>..........................</w:t>
            </w:r>
            <w:r w:rsidR="00C0223E" w:rsidRPr="00843305">
              <w:rPr>
                <w:rFonts w:ascii="Times New Roman" w:hAnsi="Times New Roman" w:cs="Times New Roman"/>
                <w:sz w:val="24"/>
                <w:szCs w:val="24"/>
              </w:rPr>
              <w:t xml:space="preserve"> </w:t>
            </w:r>
          </w:p>
          <w:p w14:paraId="4DE64857" w14:textId="0DCB567E" w:rsidR="006730BB"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Contact person:</w:t>
            </w:r>
            <w:r w:rsidR="0088354B" w:rsidRPr="00843305">
              <w:rPr>
                <w:rFonts w:ascii="Times New Roman" w:hAnsi="Times New Roman" w:cs="Times New Roman"/>
                <w:sz w:val="24"/>
                <w:szCs w:val="24"/>
              </w:rPr>
              <w:t xml:space="preserve"> </w:t>
            </w:r>
            <w:r w:rsidR="00DE1181" w:rsidRPr="00843305">
              <w:rPr>
                <w:rFonts w:ascii="Times New Roman" w:hAnsi="Times New Roman" w:cs="Times New Roman"/>
                <w:sz w:val="24"/>
                <w:szCs w:val="24"/>
              </w:rPr>
              <w:t>..............</w:t>
            </w:r>
          </w:p>
          <w:p w14:paraId="45B2C5B6" w14:textId="6AC6055F" w:rsidR="009F3562" w:rsidRPr="003E43A9" w:rsidRDefault="00690C02"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.3.</w:t>
            </w:r>
            <w:r w:rsidR="00C0223E" w:rsidRPr="003E43A9">
              <w:rPr>
                <w:rFonts w:ascii="Times New Roman" w:hAnsi="Times New Roman" w:cs="Times New Roman"/>
                <w:sz w:val="24"/>
                <w:szCs w:val="24"/>
              </w:rPr>
              <w:tab/>
              <w:t>The Parties shall be bound within up to 3 (three) days from a change in the data described in item</w:t>
            </w:r>
            <w:r w:rsidR="004E012F" w:rsidRPr="003E43A9">
              <w:rPr>
                <w:rFonts w:ascii="Times New Roman" w:hAnsi="Times New Roman" w:cs="Times New Roman"/>
                <w:sz w:val="24"/>
                <w:szCs w:val="24"/>
              </w:rPr>
              <w:t xml:space="preserve"> </w:t>
            </w:r>
            <w:r w:rsidR="0040512D">
              <w:rPr>
                <w:rFonts w:ascii="Times New Roman" w:hAnsi="Times New Roman" w:cs="Times New Roman"/>
                <w:sz w:val="24"/>
                <w:szCs w:val="24"/>
              </w:rPr>
              <w:t>9</w:t>
            </w:r>
            <w:r w:rsidR="00C0223E" w:rsidRPr="003E43A9">
              <w:rPr>
                <w:rFonts w:ascii="Times New Roman" w:hAnsi="Times New Roman" w:cs="Times New Roman"/>
                <w:sz w:val="24"/>
                <w:szCs w:val="24"/>
              </w:rPr>
              <w:t>.2. to notify each other in writing.</w:t>
            </w:r>
          </w:p>
          <w:p w14:paraId="7657BAD8" w14:textId="49C90C11" w:rsidR="00EC2446" w:rsidRPr="003E43A9" w:rsidRDefault="00690C0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ab/>
              <w:t>Issues not settled herein shall be governed by the provisions of the effective legislation in the</w:t>
            </w:r>
            <w:r w:rsidR="004E012F"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Republic of Bulgaria.</w:t>
            </w:r>
          </w:p>
          <w:p w14:paraId="28636A6B" w14:textId="40E0BA13" w:rsidR="003E43A9" w:rsidRPr="0020665F" w:rsidRDefault="00690C02" w:rsidP="0020665F">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.5.</w:t>
            </w:r>
            <w:r w:rsidR="00C0223E" w:rsidRPr="003E43A9">
              <w:rPr>
                <w:rFonts w:ascii="Times New Roman" w:hAnsi="Times New Roman" w:cs="Times New Roman"/>
                <w:sz w:val="24"/>
                <w:szCs w:val="24"/>
              </w:rPr>
              <w:tab/>
              <w:t>The following appendices shall be an integral part of the Contract:</w:t>
            </w:r>
          </w:p>
          <w:p w14:paraId="5EBA3A34" w14:textId="644ACEB3"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Appendix No </w:t>
            </w:r>
            <w:r w:rsidR="00690C02">
              <w:rPr>
                <w:rFonts w:ascii="Times New Roman" w:hAnsi="Times New Roman" w:cs="Times New Roman"/>
                <w:sz w:val="24"/>
                <w:szCs w:val="24"/>
              </w:rPr>
              <w:t>1</w:t>
            </w:r>
            <w:r w:rsidRPr="003E43A9">
              <w:rPr>
                <w:rFonts w:ascii="Times New Roman" w:hAnsi="Times New Roman" w:cs="Times New Roman"/>
                <w:sz w:val="24"/>
                <w:szCs w:val="24"/>
              </w:rPr>
              <w:t xml:space="preserve"> – Monthly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of Natural Gas;</w:t>
            </w:r>
          </w:p>
          <w:p w14:paraId="1B1EFC2B" w14:textId="24E88A23" w:rsidR="006E58FA"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Appendix No </w:t>
            </w:r>
            <w:r w:rsidR="00690C02">
              <w:rPr>
                <w:rFonts w:ascii="Times New Roman" w:hAnsi="Times New Roman" w:cs="Times New Roman"/>
                <w:sz w:val="24"/>
                <w:szCs w:val="24"/>
              </w:rPr>
              <w:t>2</w:t>
            </w:r>
            <w:r w:rsidR="0088354B" w:rsidRPr="003E43A9">
              <w:rPr>
                <w:rFonts w:ascii="Times New Roman" w:hAnsi="Times New Roman" w:cs="Times New Roman"/>
                <w:sz w:val="24"/>
                <w:szCs w:val="24"/>
              </w:rPr>
              <w:t xml:space="preserve"> – Monthly Statement template.</w:t>
            </w:r>
          </w:p>
          <w:p w14:paraId="154F8288" w14:textId="77777777" w:rsidR="00C6709F" w:rsidRPr="00843305" w:rsidRDefault="00C6709F" w:rsidP="003E43A9">
            <w:pPr>
              <w:spacing w:after="120" w:line="276" w:lineRule="auto"/>
              <w:jc w:val="both"/>
              <w:rPr>
                <w:rFonts w:ascii="Times New Roman" w:hAnsi="Times New Roman" w:cs="Times New Roman"/>
                <w:sz w:val="24"/>
                <w:szCs w:val="24"/>
              </w:rPr>
            </w:pPr>
          </w:p>
          <w:p w14:paraId="2EDA82B4" w14:textId="77777777" w:rsidR="009F3562" w:rsidRPr="00843305" w:rsidRDefault="009F3562"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Seller: ………………..   ……………………</w:t>
            </w:r>
          </w:p>
          <w:p w14:paraId="5650BA26" w14:textId="77777777" w:rsidR="003E43A9" w:rsidRPr="00843305" w:rsidRDefault="003E43A9" w:rsidP="003E43A9">
            <w:pPr>
              <w:spacing w:after="120" w:line="276" w:lineRule="auto"/>
              <w:jc w:val="both"/>
              <w:rPr>
                <w:rFonts w:ascii="Times New Roman" w:hAnsi="Times New Roman" w:cs="Times New Roman"/>
                <w:sz w:val="24"/>
                <w:szCs w:val="24"/>
              </w:rPr>
            </w:pPr>
          </w:p>
          <w:p w14:paraId="7C0A5ADC" w14:textId="22F11ACC" w:rsidR="00EC2446" w:rsidRPr="00843305" w:rsidRDefault="003E43A9"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Buyer: </w:t>
            </w:r>
            <w:proofErr w:type="spellStart"/>
            <w:r w:rsidR="007353EC">
              <w:rPr>
                <w:rFonts w:ascii="Times New Roman" w:hAnsi="Times New Roman" w:cs="Times New Roman"/>
                <w:sz w:val="24"/>
                <w:szCs w:val="24"/>
              </w:rPr>
              <w:t>Bulgargaz</w:t>
            </w:r>
            <w:proofErr w:type="spellEnd"/>
            <w:r w:rsidR="007353EC">
              <w:rPr>
                <w:rFonts w:ascii="Times New Roman" w:hAnsi="Times New Roman" w:cs="Times New Roman"/>
                <w:sz w:val="24"/>
                <w:szCs w:val="24"/>
              </w:rPr>
              <w:t xml:space="preserve"> EAD</w:t>
            </w:r>
          </w:p>
        </w:tc>
      </w:tr>
    </w:tbl>
    <w:p w14:paraId="7BFF212E" w14:textId="45D0344B" w:rsidR="00D66A30" w:rsidRDefault="00D66A30" w:rsidP="004C39E9">
      <w:pPr>
        <w:spacing w:after="120" w:line="276" w:lineRule="auto"/>
        <w:jc w:val="both"/>
        <w:rPr>
          <w:rFonts w:ascii="Times New Roman" w:hAnsi="Times New Roman" w:cs="Times New Roman"/>
        </w:rPr>
        <w:sectPr w:rsidR="00D66A30" w:rsidSect="009F3562">
          <w:headerReference w:type="even" r:id="rId10"/>
          <w:headerReference w:type="default" r:id="rId11"/>
          <w:footerReference w:type="even" r:id="rId12"/>
          <w:footerReference w:type="default" r:id="rId13"/>
          <w:headerReference w:type="first" r:id="rId14"/>
          <w:footerReference w:type="first" r:id="rId15"/>
          <w:pgSz w:w="12240" w:h="15840"/>
          <w:pgMar w:top="900" w:right="1417" w:bottom="1260" w:left="1417" w:header="720" w:footer="720" w:gutter="0"/>
          <w:cols w:space="720"/>
          <w:docGrid w:linePitch="360"/>
        </w:sectPr>
      </w:pPr>
    </w:p>
    <w:p w14:paraId="2A91247A" w14:textId="71323156" w:rsidR="004C39E9" w:rsidRDefault="004C39E9" w:rsidP="00B90305">
      <w:pPr>
        <w:pStyle w:val="ListParagraph"/>
        <w:spacing w:after="120"/>
        <w:ind w:left="6480" w:firstLine="810"/>
        <w:contextualSpacing w:val="0"/>
        <w:jc w:val="center"/>
        <w:rPr>
          <w:rFonts w:ascii="Times New Roman" w:hAnsi="Times New Roman" w:cs="Times New Roman"/>
        </w:rPr>
      </w:pPr>
      <w:proofErr w:type="spellStart"/>
      <w:r w:rsidRPr="00FD7B18">
        <w:rPr>
          <w:rFonts w:ascii="Times New Roman" w:hAnsi="Times New Roman" w:cs="Times New Roman"/>
        </w:rPr>
        <w:lastRenderedPageBreak/>
        <w:t>Приложение</w:t>
      </w:r>
      <w:proofErr w:type="spellEnd"/>
      <w:r w:rsidRPr="00FD7B18">
        <w:rPr>
          <w:rFonts w:ascii="Times New Roman" w:hAnsi="Times New Roman" w:cs="Times New Roman"/>
        </w:rPr>
        <w:t xml:space="preserve"> № </w:t>
      </w:r>
      <w:r w:rsidR="00690C02">
        <w:rPr>
          <w:rFonts w:ascii="Times New Roman" w:hAnsi="Times New Roman" w:cs="Times New Roman"/>
        </w:rPr>
        <w:t>1</w:t>
      </w:r>
      <w:r>
        <w:rPr>
          <w:rFonts w:ascii="Times New Roman" w:hAnsi="Times New Roman" w:cs="Times New Roman"/>
        </w:rPr>
        <w:t>/</w:t>
      </w:r>
    </w:p>
    <w:p w14:paraId="1D312FCB" w14:textId="2D9B9FE3" w:rsidR="004C39E9" w:rsidRPr="00A072B0" w:rsidRDefault="004C39E9" w:rsidP="00B90305">
      <w:pPr>
        <w:pStyle w:val="ListParagraph"/>
        <w:spacing w:after="120"/>
        <w:ind w:left="7200" w:firstLine="180"/>
        <w:contextualSpacing w:val="0"/>
        <w:rPr>
          <w:rFonts w:ascii="Times New Roman" w:hAnsi="Times New Roman" w:cs="Times New Roman"/>
        </w:rPr>
      </w:pPr>
      <w:r>
        <w:rPr>
          <w:rFonts w:ascii="Times New Roman" w:hAnsi="Times New Roman" w:cs="Times New Roman"/>
        </w:rPr>
        <w:t xml:space="preserve">Appendix </w:t>
      </w:r>
      <w:r w:rsidR="00690C02">
        <w:rPr>
          <w:rFonts w:ascii="Times New Roman" w:hAnsi="Times New Roman" w:cs="Times New Roman"/>
        </w:rPr>
        <w:t>1</w:t>
      </w:r>
    </w:p>
    <w:p w14:paraId="03033F90" w14:textId="77777777" w:rsidR="004C39E9" w:rsidRDefault="004C39E9" w:rsidP="004C39E9">
      <w:pPr>
        <w:spacing w:after="120"/>
        <w:jc w:val="center"/>
        <w:rPr>
          <w:rFonts w:ascii="Times New Roman" w:hAnsi="Times New Roman" w:cs="Times New Roman"/>
          <w:caps/>
        </w:rPr>
      </w:pPr>
    </w:p>
    <w:p w14:paraId="2EAA2F5C" w14:textId="527630F2" w:rsidR="00B90305" w:rsidRDefault="004C39E9" w:rsidP="00B90305">
      <w:pPr>
        <w:spacing w:line="271" w:lineRule="exact"/>
        <w:ind w:right="-20"/>
        <w:jc w:val="center"/>
        <w:rPr>
          <w:rFonts w:ascii="Times New Roman" w:eastAsia="Times New Roman" w:hAnsi="Times New Roman" w:cs="Times New Roman"/>
          <w:position w:val="-1"/>
        </w:rPr>
      </w:pPr>
      <w:r w:rsidRPr="00FD7B18">
        <w:rPr>
          <w:rFonts w:ascii="Times New Roman" w:hAnsi="Times New Roman" w:cs="Times New Roman"/>
          <w:caps/>
        </w:rPr>
        <w:t>Месечна Програма за доставка на природен газ</w:t>
      </w:r>
      <w:r w:rsidR="00B551BB">
        <w:rPr>
          <w:rFonts w:ascii="Times New Roman" w:hAnsi="Times New Roman" w:cs="Times New Roman"/>
          <w:caps/>
        </w:rPr>
        <w:t xml:space="preserve"> </w:t>
      </w:r>
      <w:r w:rsidR="00B551BB">
        <w:rPr>
          <w:rFonts w:ascii="Times New Roman" w:hAnsi="Times New Roman" w:cs="Times New Roman"/>
          <w:caps/>
          <w:lang w:val="bg-BG"/>
        </w:rPr>
        <w:t xml:space="preserve">НА ВТТ </w:t>
      </w:r>
      <w:r w:rsidR="008B0D3A">
        <w:rPr>
          <w:rFonts w:ascii="Times New Roman" w:hAnsi="Times New Roman" w:cs="Times New Roman"/>
          <w:caps/>
          <w:lang w:val="bg-BG"/>
        </w:rPr>
        <w:t xml:space="preserve">БЪЛГАРИЯ </w:t>
      </w:r>
      <w:r w:rsidR="00B551BB">
        <w:rPr>
          <w:rFonts w:ascii="Times New Roman" w:hAnsi="Times New Roman" w:cs="Times New Roman"/>
          <w:caps/>
          <w:lang w:val="bg-BG"/>
        </w:rPr>
        <w:t>НА НГПМ</w:t>
      </w:r>
      <w:r>
        <w:rPr>
          <w:rFonts w:ascii="Times New Roman" w:hAnsi="Times New Roman" w:cs="Times New Roman"/>
          <w:caps/>
        </w:rPr>
        <w:t>/</w:t>
      </w:r>
    </w:p>
    <w:p w14:paraId="51E7B12B" w14:textId="1B4085AA" w:rsidR="004C39E9" w:rsidRDefault="004C39E9" w:rsidP="00B90305">
      <w:pPr>
        <w:spacing w:line="271" w:lineRule="exact"/>
        <w:ind w:right="-20"/>
        <w:jc w:val="center"/>
        <w:rPr>
          <w:rFonts w:ascii="Times New Roman" w:eastAsia="Times New Roman" w:hAnsi="Times New Roman" w:cs="Times New Roman"/>
        </w:rPr>
      </w:pPr>
      <w:r>
        <w:rPr>
          <w:rFonts w:ascii="Times New Roman" w:eastAsia="Times New Roman" w:hAnsi="Times New Roman" w:cs="Times New Roman"/>
          <w:position w:val="-1"/>
        </w:rPr>
        <w:t>MO</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H</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P</w:t>
      </w:r>
      <w:r>
        <w:rPr>
          <w:rFonts w:ascii="Times New Roman" w:eastAsia="Times New Roman" w:hAnsi="Times New Roman" w:cs="Times New Roman"/>
          <w:position w:val="-1"/>
        </w:rPr>
        <w:t>RO</w:t>
      </w:r>
      <w:r>
        <w:rPr>
          <w:rFonts w:ascii="Times New Roman" w:eastAsia="Times New Roman" w:hAnsi="Times New Roman" w:cs="Times New Roman"/>
          <w:spacing w:val="-1"/>
          <w:position w:val="-1"/>
        </w:rPr>
        <w:t>G</w:t>
      </w:r>
      <w:r>
        <w:rPr>
          <w:rFonts w:ascii="Times New Roman" w:eastAsia="Times New Roman" w:hAnsi="Times New Roman" w:cs="Times New Roman"/>
          <w:position w:val="-1"/>
        </w:rPr>
        <w:t>RA</w:t>
      </w:r>
      <w:r>
        <w:rPr>
          <w:rFonts w:ascii="Times New Roman" w:eastAsia="Times New Roman" w:hAnsi="Times New Roman" w:cs="Times New Roman"/>
          <w:spacing w:val="2"/>
          <w:position w:val="-1"/>
        </w:rPr>
        <w:t>M</w:t>
      </w:r>
      <w:r>
        <w:rPr>
          <w:rFonts w:ascii="Times New Roman" w:eastAsia="Times New Roman" w:hAnsi="Times New Roman" w:cs="Times New Roman"/>
          <w:position w:val="-1"/>
        </w:rPr>
        <w:t>ME</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OR</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S</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P</w:t>
      </w:r>
      <w:r>
        <w:rPr>
          <w:rFonts w:ascii="Times New Roman" w:eastAsia="Times New Roman" w:hAnsi="Times New Roman" w:cs="Times New Roman"/>
          <w:spacing w:val="1"/>
          <w:position w:val="-1"/>
        </w:rPr>
        <w:t>P</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OF</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U</w:t>
      </w:r>
      <w:r>
        <w:rPr>
          <w:rFonts w:ascii="Times New Roman" w:eastAsia="Times New Roman" w:hAnsi="Times New Roman" w:cs="Times New Roman"/>
          <w:position w:val="-1"/>
        </w:rPr>
        <w:t>R</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L G</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S</w:t>
      </w:r>
      <w:r w:rsidR="00B90305">
        <w:rPr>
          <w:rFonts w:ascii="Times New Roman" w:eastAsia="Times New Roman" w:hAnsi="Times New Roman" w:cs="Times New Roman"/>
          <w:position w:val="-1"/>
        </w:rPr>
        <w:t xml:space="preserve"> ON VTP </w:t>
      </w:r>
      <w:r w:rsidR="008B0D3A">
        <w:rPr>
          <w:rFonts w:ascii="Times New Roman" w:eastAsia="Times New Roman" w:hAnsi="Times New Roman" w:cs="Times New Roman"/>
          <w:position w:val="-1"/>
        </w:rPr>
        <w:t>BULGARIA</w:t>
      </w:r>
      <w:r w:rsidR="003A67AD">
        <w:rPr>
          <w:rFonts w:ascii="Times New Roman" w:eastAsia="Times New Roman" w:hAnsi="Times New Roman" w:cs="Times New Roman"/>
          <w:position w:val="-1"/>
        </w:rPr>
        <w:t xml:space="preserve"> </w:t>
      </w:r>
      <w:r w:rsidR="00B90305">
        <w:rPr>
          <w:rFonts w:ascii="Times New Roman" w:eastAsia="Times New Roman" w:hAnsi="Times New Roman" w:cs="Times New Roman"/>
          <w:position w:val="-1"/>
        </w:rPr>
        <w:t xml:space="preserve">ON </w:t>
      </w:r>
      <w:r w:rsidR="00B90305" w:rsidRPr="00EC2446">
        <w:rPr>
          <w:rFonts w:ascii="Times New Roman" w:hAnsi="Times New Roman" w:cs="Times New Roman"/>
          <w:sz w:val="24"/>
          <w:szCs w:val="24"/>
        </w:rPr>
        <w:t>NNGTN</w:t>
      </w:r>
    </w:p>
    <w:p w14:paraId="408499CF" w14:textId="77777777" w:rsidR="004C39E9" w:rsidRPr="00A072B0" w:rsidRDefault="004C39E9" w:rsidP="004C39E9">
      <w:pPr>
        <w:spacing w:after="120"/>
        <w:jc w:val="center"/>
        <w:rPr>
          <w:rFonts w:ascii="Times New Roman" w:hAnsi="Times New Roman" w:cs="Times New Roman"/>
          <w:caps/>
        </w:rPr>
      </w:pPr>
    </w:p>
    <w:p w14:paraId="3A0D7636" w14:textId="77777777" w:rsidR="004C39E9" w:rsidRPr="00FD7B18" w:rsidRDefault="004C39E9" w:rsidP="004C39E9">
      <w:pPr>
        <w:spacing w:after="120"/>
        <w:jc w:val="center"/>
        <w:rPr>
          <w:rFonts w:ascii="Times New Roman" w:hAnsi="Times New Roman" w:cs="Times New Roman"/>
          <w:caps/>
        </w:rPr>
      </w:pPr>
    </w:p>
    <w:tbl>
      <w:tblPr>
        <w:tblStyle w:val="TableGrid"/>
        <w:tblW w:w="0" w:type="auto"/>
        <w:jc w:val="center"/>
        <w:tblLook w:val="04A0" w:firstRow="1" w:lastRow="0" w:firstColumn="1" w:lastColumn="0" w:noHBand="0" w:noVBand="1"/>
      </w:tblPr>
      <w:tblGrid>
        <w:gridCol w:w="1129"/>
        <w:gridCol w:w="2644"/>
      </w:tblGrid>
      <w:tr w:rsidR="00F16C70" w:rsidRPr="00FD7B18" w14:paraId="25787691" w14:textId="77777777" w:rsidTr="00F16C70">
        <w:trPr>
          <w:trHeight w:val="364"/>
          <w:jc w:val="center"/>
        </w:trPr>
        <w:tc>
          <w:tcPr>
            <w:tcW w:w="1129" w:type="dxa"/>
          </w:tcPr>
          <w:p w14:paraId="317CD18E" w14:textId="77777777" w:rsidR="00F16C70" w:rsidRPr="000F59B4" w:rsidRDefault="00F16C70" w:rsidP="00446294">
            <w:pPr>
              <w:rPr>
                <w:rFonts w:ascii="Times New Roman" w:hAnsi="Times New Roman" w:cs="Times New Roman"/>
              </w:rPr>
            </w:pPr>
            <w:proofErr w:type="spellStart"/>
            <w:r w:rsidRPr="000F59B4">
              <w:rPr>
                <w:rFonts w:ascii="Times New Roman" w:hAnsi="Times New Roman" w:cs="Times New Roman"/>
              </w:rPr>
              <w:t>Дата</w:t>
            </w:r>
            <w:proofErr w:type="spellEnd"/>
            <w:r w:rsidRPr="000F59B4">
              <w:rPr>
                <w:rFonts w:ascii="Times New Roman" w:hAnsi="Times New Roman" w:cs="Times New Roman"/>
              </w:rPr>
              <w:t xml:space="preserve"> / Date</w:t>
            </w:r>
          </w:p>
        </w:tc>
        <w:tc>
          <w:tcPr>
            <w:tcW w:w="2644" w:type="dxa"/>
          </w:tcPr>
          <w:p w14:paraId="1C80098F" w14:textId="497069B9" w:rsidR="00F16C70" w:rsidRPr="000F59B4" w:rsidRDefault="00F16C70" w:rsidP="00446294">
            <w:pPr>
              <w:jc w:val="both"/>
              <w:rPr>
                <w:rFonts w:ascii="Times New Roman" w:hAnsi="Times New Roman" w:cs="Times New Roman"/>
              </w:rPr>
            </w:pPr>
            <w:r w:rsidRPr="000F59B4">
              <w:rPr>
                <w:rFonts w:ascii="Times New Roman" w:hAnsi="Times New Roman" w:cs="Times New Roman"/>
              </w:rPr>
              <w:t>м.</w:t>
            </w:r>
            <w:r w:rsidR="001320AD" w:rsidRPr="000F59B4">
              <w:rPr>
                <w:rFonts w:ascii="Times New Roman" w:hAnsi="Times New Roman" w:cs="Times New Roman"/>
              </w:rPr>
              <w:t xml:space="preserve"> </w:t>
            </w:r>
            <w:r w:rsidR="00CC05CF" w:rsidRPr="000F59B4">
              <w:rPr>
                <w:rFonts w:ascii="Times New Roman" w:hAnsi="Times New Roman" w:cs="Times New Roman"/>
                <w:lang w:val="bg-BG"/>
              </w:rPr>
              <w:t xml:space="preserve">октомври </w:t>
            </w:r>
            <w:r w:rsidRPr="000F59B4">
              <w:rPr>
                <w:rFonts w:ascii="Times New Roman" w:hAnsi="Times New Roman" w:cs="Times New Roman"/>
              </w:rPr>
              <w:t>20</w:t>
            </w:r>
            <w:r w:rsidR="00093C9B" w:rsidRPr="000F59B4">
              <w:rPr>
                <w:rFonts w:ascii="Times New Roman" w:hAnsi="Times New Roman" w:cs="Times New Roman"/>
              </w:rPr>
              <w:t>2</w:t>
            </w:r>
            <w:r w:rsidR="00E31210" w:rsidRPr="000F59B4">
              <w:rPr>
                <w:rFonts w:ascii="Times New Roman" w:hAnsi="Times New Roman" w:cs="Times New Roman"/>
                <w:lang w:val="bg-BG"/>
              </w:rPr>
              <w:t>2</w:t>
            </w:r>
            <w:r w:rsidRPr="000F59B4">
              <w:rPr>
                <w:rFonts w:ascii="Times New Roman" w:hAnsi="Times New Roman" w:cs="Times New Roman"/>
              </w:rPr>
              <w:t>, MWh/</w:t>
            </w:r>
          </w:p>
          <w:p w14:paraId="76FB65AC" w14:textId="7894B2F3" w:rsidR="00F16C70" w:rsidRPr="000F59B4" w:rsidRDefault="00CC05CF" w:rsidP="00446294">
            <w:pPr>
              <w:jc w:val="both"/>
              <w:rPr>
                <w:rFonts w:ascii="Times New Roman" w:hAnsi="Times New Roman" w:cs="Times New Roman"/>
              </w:rPr>
            </w:pPr>
            <w:r w:rsidRPr="000F59B4">
              <w:rPr>
                <w:rFonts w:ascii="Times New Roman" w:hAnsi="Times New Roman" w:cs="Times New Roman"/>
              </w:rPr>
              <w:t xml:space="preserve">October </w:t>
            </w:r>
            <w:r w:rsidR="00F16C70" w:rsidRPr="000F59B4">
              <w:rPr>
                <w:rFonts w:ascii="Times New Roman" w:hAnsi="Times New Roman" w:cs="Times New Roman"/>
              </w:rPr>
              <w:t>20</w:t>
            </w:r>
            <w:r w:rsidR="00093C9B" w:rsidRPr="000F59B4">
              <w:rPr>
                <w:rFonts w:ascii="Times New Roman" w:hAnsi="Times New Roman" w:cs="Times New Roman"/>
              </w:rPr>
              <w:t>2</w:t>
            </w:r>
            <w:r w:rsidR="00E31210" w:rsidRPr="000F59B4">
              <w:rPr>
                <w:rFonts w:ascii="Times New Roman" w:hAnsi="Times New Roman" w:cs="Times New Roman"/>
                <w:lang w:val="bg-BG"/>
              </w:rPr>
              <w:t>2</w:t>
            </w:r>
            <w:r w:rsidR="00F16C70" w:rsidRPr="000F59B4">
              <w:rPr>
                <w:rFonts w:ascii="Times New Roman" w:hAnsi="Times New Roman" w:cs="Times New Roman"/>
              </w:rPr>
              <w:t>, MWh</w:t>
            </w:r>
          </w:p>
        </w:tc>
      </w:tr>
      <w:tr w:rsidR="00F16C70" w:rsidRPr="00FD7B18" w14:paraId="63A05EFF" w14:textId="77777777" w:rsidTr="00F16C70">
        <w:trPr>
          <w:trHeight w:val="175"/>
          <w:jc w:val="center"/>
        </w:trPr>
        <w:tc>
          <w:tcPr>
            <w:tcW w:w="1129" w:type="dxa"/>
          </w:tcPr>
          <w:p w14:paraId="19694E8D" w14:textId="77777777" w:rsidR="00F16C70" w:rsidRPr="00FD7B18" w:rsidRDefault="00F16C70" w:rsidP="00446294">
            <w:pPr>
              <w:jc w:val="both"/>
              <w:rPr>
                <w:rFonts w:ascii="Times New Roman" w:hAnsi="Times New Roman" w:cs="Times New Roman"/>
              </w:rPr>
            </w:pPr>
            <w:r w:rsidRPr="00FD7B18">
              <w:rPr>
                <w:rFonts w:ascii="Times New Roman" w:hAnsi="Times New Roman" w:cs="Times New Roman"/>
              </w:rPr>
              <w:t>1</w:t>
            </w:r>
          </w:p>
        </w:tc>
        <w:tc>
          <w:tcPr>
            <w:tcW w:w="2644" w:type="dxa"/>
          </w:tcPr>
          <w:p w14:paraId="77F741B3" w14:textId="160C8E40" w:rsidR="00F16C70" w:rsidRDefault="00F16C70" w:rsidP="00F16C70">
            <w:pPr>
              <w:jc w:val="right"/>
              <w:rPr>
                <w:rFonts w:ascii="Times New Roman" w:hAnsi="Times New Roman" w:cs="Times New Roman"/>
              </w:rPr>
            </w:pPr>
          </w:p>
        </w:tc>
      </w:tr>
      <w:tr w:rsidR="00901707" w:rsidRPr="00FD7B18" w14:paraId="5C54E001" w14:textId="77777777" w:rsidTr="00F16C70">
        <w:trPr>
          <w:jc w:val="center"/>
        </w:trPr>
        <w:tc>
          <w:tcPr>
            <w:tcW w:w="1129" w:type="dxa"/>
          </w:tcPr>
          <w:p w14:paraId="1A6936EE"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w:t>
            </w:r>
          </w:p>
        </w:tc>
        <w:tc>
          <w:tcPr>
            <w:tcW w:w="2644" w:type="dxa"/>
          </w:tcPr>
          <w:p w14:paraId="516CF737" w14:textId="7AB9EEE2" w:rsidR="00901707" w:rsidRDefault="00901707" w:rsidP="00901707">
            <w:pPr>
              <w:jc w:val="right"/>
            </w:pPr>
          </w:p>
        </w:tc>
      </w:tr>
      <w:tr w:rsidR="00901707" w:rsidRPr="00FD7B18" w14:paraId="48168D63" w14:textId="77777777" w:rsidTr="00F16C70">
        <w:trPr>
          <w:jc w:val="center"/>
        </w:trPr>
        <w:tc>
          <w:tcPr>
            <w:tcW w:w="1129" w:type="dxa"/>
          </w:tcPr>
          <w:p w14:paraId="3F227D3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3</w:t>
            </w:r>
          </w:p>
        </w:tc>
        <w:tc>
          <w:tcPr>
            <w:tcW w:w="2644" w:type="dxa"/>
          </w:tcPr>
          <w:p w14:paraId="2929EA84" w14:textId="4A0E58CD" w:rsidR="00901707" w:rsidRDefault="00901707" w:rsidP="00901707">
            <w:pPr>
              <w:jc w:val="right"/>
            </w:pPr>
          </w:p>
        </w:tc>
      </w:tr>
      <w:tr w:rsidR="00901707" w:rsidRPr="00FD7B18" w14:paraId="18C459F1" w14:textId="77777777" w:rsidTr="00F16C70">
        <w:trPr>
          <w:jc w:val="center"/>
        </w:trPr>
        <w:tc>
          <w:tcPr>
            <w:tcW w:w="1129" w:type="dxa"/>
          </w:tcPr>
          <w:p w14:paraId="243AFB17"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4</w:t>
            </w:r>
          </w:p>
        </w:tc>
        <w:tc>
          <w:tcPr>
            <w:tcW w:w="2644" w:type="dxa"/>
          </w:tcPr>
          <w:p w14:paraId="05BF58F5" w14:textId="23717E53" w:rsidR="00901707" w:rsidRDefault="00901707" w:rsidP="00901707">
            <w:pPr>
              <w:jc w:val="right"/>
            </w:pPr>
          </w:p>
        </w:tc>
      </w:tr>
      <w:tr w:rsidR="00901707" w:rsidRPr="00FD7B18" w14:paraId="365888E3" w14:textId="77777777" w:rsidTr="00F16C70">
        <w:trPr>
          <w:jc w:val="center"/>
        </w:trPr>
        <w:tc>
          <w:tcPr>
            <w:tcW w:w="1129" w:type="dxa"/>
          </w:tcPr>
          <w:p w14:paraId="3FBB2919"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5</w:t>
            </w:r>
          </w:p>
        </w:tc>
        <w:tc>
          <w:tcPr>
            <w:tcW w:w="2644" w:type="dxa"/>
          </w:tcPr>
          <w:p w14:paraId="0A2486EB" w14:textId="5408056D" w:rsidR="00901707" w:rsidRPr="00AD1D8C" w:rsidRDefault="00901707" w:rsidP="00901707">
            <w:pPr>
              <w:jc w:val="right"/>
              <w:rPr>
                <w:lang w:val="bg-BG"/>
              </w:rPr>
            </w:pPr>
          </w:p>
        </w:tc>
      </w:tr>
      <w:tr w:rsidR="00901707" w:rsidRPr="00FD7B18" w14:paraId="05AE04A7" w14:textId="77777777" w:rsidTr="00F16C70">
        <w:trPr>
          <w:jc w:val="center"/>
        </w:trPr>
        <w:tc>
          <w:tcPr>
            <w:tcW w:w="1129" w:type="dxa"/>
          </w:tcPr>
          <w:p w14:paraId="7D884A0C"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6</w:t>
            </w:r>
          </w:p>
        </w:tc>
        <w:tc>
          <w:tcPr>
            <w:tcW w:w="2644" w:type="dxa"/>
          </w:tcPr>
          <w:p w14:paraId="708DA98A" w14:textId="52C5072E" w:rsidR="00901707" w:rsidRDefault="00901707" w:rsidP="00901707">
            <w:pPr>
              <w:jc w:val="right"/>
            </w:pPr>
          </w:p>
        </w:tc>
      </w:tr>
      <w:tr w:rsidR="00901707" w:rsidRPr="00FD7B18" w14:paraId="5169CE94" w14:textId="77777777" w:rsidTr="00F16C70">
        <w:trPr>
          <w:jc w:val="center"/>
        </w:trPr>
        <w:tc>
          <w:tcPr>
            <w:tcW w:w="1129" w:type="dxa"/>
          </w:tcPr>
          <w:p w14:paraId="7FF53555"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7</w:t>
            </w:r>
          </w:p>
        </w:tc>
        <w:tc>
          <w:tcPr>
            <w:tcW w:w="2644" w:type="dxa"/>
          </w:tcPr>
          <w:p w14:paraId="7D0C06B2" w14:textId="6BB14EB8" w:rsidR="00901707" w:rsidRPr="009104D8" w:rsidRDefault="00901707" w:rsidP="00901707">
            <w:pPr>
              <w:jc w:val="right"/>
              <w:rPr>
                <w:rFonts w:ascii="Times New Roman" w:hAnsi="Times New Roman" w:cs="Times New Roman"/>
              </w:rPr>
            </w:pPr>
          </w:p>
        </w:tc>
      </w:tr>
      <w:tr w:rsidR="00901707" w:rsidRPr="00FD7B18" w14:paraId="3E98FA93" w14:textId="77777777" w:rsidTr="00F16C70">
        <w:trPr>
          <w:jc w:val="center"/>
        </w:trPr>
        <w:tc>
          <w:tcPr>
            <w:tcW w:w="1129" w:type="dxa"/>
          </w:tcPr>
          <w:p w14:paraId="6326DD9A"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8</w:t>
            </w:r>
          </w:p>
        </w:tc>
        <w:tc>
          <w:tcPr>
            <w:tcW w:w="2644" w:type="dxa"/>
          </w:tcPr>
          <w:p w14:paraId="651054FA" w14:textId="0C25CEF9" w:rsidR="00901707" w:rsidRPr="009104D8" w:rsidRDefault="00901707" w:rsidP="00901707">
            <w:pPr>
              <w:jc w:val="right"/>
              <w:rPr>
                <w:rFonts w:ascii="Times New Roman" w:hAnsi="Times New Roman" w:cs="Times New Roman"/>
              </w:rPr>
            </w:pPr>
          </w:p>
        </w:tc>
      </w:tr>
      <w:tr w:rsidR="00901707" w:rsidRPr="00FD7B18" w14:paraId="2D6EF181" w14:textId="77777777" w:rsidTr="00F16C70">
        <w:trPr>
          <w:jc w:val="center"/>
        </w:trPr>
        <w:tc>
          <w:tcPr>
            <w:tcW w:w="1129" w:type="dxa"/>
          </w:tcPr>
          <w:p w14:paraId="0DD1A7A2"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9</w:t>
            </w:r>
          </w:p>
        </w:tc>
        <w:tc>
          <w:tcPr>
            <w:tcW w:w="2644" w:type="dxa"/>
          </w:tcPr>
          <w:p w14:paraId="3F18973E" w14:textId="2181F01D" w:rsidR="00901707" w:rsidRDefault="00901707" w:rsidP="00901707">
            <w:pPr>
              <w:jc w:val="right"/>
            </w:pPr>
          </w:p>
        </w:tc>
      </w:tr>
      <w:tr w:rsidR="00901707" w:rsidRPr="00FD7B18" w14:paraId="6459EAE7" w14:textId="77777777" w:rsidTr="00F16C70">
        <w:trPr>
          <w:jc w:val="center"/>
        </w:trPr>
        <w:tc>
          <w:tcPr>
            <w:tcW w:w="1129" w:type="dxa"/>
          </w:tcPr>
          <w:p w14:paraId="14339C6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10</w:t>
            </w:r>
          </w:p>
        </w:tc>
        <w:tc>
          <w:tcPr>
            <w:tcW w:w="2644" w:type="dxa"/>
          </w:tcPr>
          <w:p w14:paraId="1B033020" w14:textId="10E55138" w:rsidR="00901707" w:rsidRDefault="00901707" w:rsidP="00901707">
            <w:pPr>
              <w:jc w:val="right"/>
            </w:pPr>
          </w:p>
        </w:tc>
      </w:tr>
      <w:tr w:rsidR="00901707" w:rsidRPr="00FD7B18" w14:paraId="2077ABC1" w14:textId="77777777" w:rsidTr="00F16C70">
        <w:trPr>
          <w:jc w:val="center"/>
        </w:trPr>
        <w:tc>
          <w:tcPr>
            <w:tcW w:w="1129" w:type="dxa"/>
          </w:tcPr>
          <w:p w14:paraId="6895915B"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11</w:t>
            </w:r>
          </w:p>
        </w:tc>
        <w:tc>
          <w:tcPr>
            <w:tcW w:w="2644" w:type="dxa"/>
          </w:tcPr>
          <w:p w14:paraId="4CF65069" w14:textId="48698C2A" w:rsidR="00901707" w:rsidRDefault="00901707" w:rsidP="00901707">
            <w:pPr>
              <w:jc w:val="right"/>
            </w:pPr>
          </w:p>
        </w:tc>
      </w:tr>
      <w:tr w:rsidR="00901707" w:rsidRPr="00FD7B18" w14:paraId="0ED87923" w14:textId="77777777" w:rsidTr="00F16C70">
        <w:trPr>
          <w:jc w:val="center"/>
        </w:trPr>
        <w:tc>
          <w:tcPr>
            <w:tcW w:w="1129" w:type="dxa"/>
          </w:tcPr>
          <w:p w14:paraId="2A04DC4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12</w:t>
            </w:r>
          </w:p>
        </w:tc>
        <w:tc>
          <w:tcPr>
            <w:tcW w:w="2644" w:type="dxa"/>
          </w:tcPr>
          <w:p w14:paraId="1782C551" w14:textId="1432F14A" w:rsidR="00901707" w:rsidRDefault="00901707" w:rsidP="00901707">
            <w:pPr>
              <w:jc w:val="right"/>
            </w:pPr>
          </w:p>
        </w:tc>
      </w:tr>
      <w:tr w:rsidR="00901707" w:rsidRPr="00FD7B18" w14:paraId="1F88C9C0" w14:textId="77777777" w:rsidTr="00F16C70">
        <w:trPr>
          <w:jc w:val="center"/>
        </w:trPr>
        <w:tc>
          <w:tcPr>
            <w:tcW w:w="1129" w:type="dxa"/>
          </w:tcPr>
          <w:p w14:paraId="21ABFCD9"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13</w:t>
            </w:r>
          </w:p>
        </w:tc>
        <w:tc>
          <w:tcPr>
            <w:tcW w:w="2644" w:type="dxa"/>
          </w:tcPr>
          <w:p w14:paraId="5E0FCF19" w14:textId="015F690C" w:rsidR="00901707" w:rsidRDefault="00901707" w:rsidP="00901707">
            <w:pPr>
              <w:jc w:val="right"/>
            </w:pPr>
          </w:p>
        </w:tc>
      </w:tr>
      <w:tr w:rsidR="00901707" w:rsidRPr="00D551BD" w14:paraId="17088155" w14:textId="77777777" w:rsidTr="00F16C70">
        <w:trPr>
          <w:jc w:val="center"/>
        </w:trPr>
        <w:tc>
          <w:tcPr>
            <w:tcW w:w="1129" w:type="dxa"/>
          </w:tcPr>
          <w:p w14:paraId="5DB09228"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14</w:t>
            </w:r>
          </w:p>
        </w:tc>
        <w:tc>
          <w:tcPr>
            <w:tcW w:w="2644" w:type="dxa"/>
          </w:tcPr>
          <w:p w14:paraId="59E3E657" w14:textId="444D9793" w:rsidR="00901707" w:rsidRPr="00D551BD" w:rsidRDefault="00901707" w:rsidP="00901707">
            <w:pPr>
              <w:jc w:val="right"/>
              <w:rPr>
                <w:rFonts w:ascii="Times New Roman" w:hAnsi="Times New Roman" w:cs="Times New Roman"/>
              </w:rPr>
            </w:pPr>
          </w:p>
        </w:tc>
      </w:tr>
      <w:tr w:rsidR="00901707" w:rsidRPr="00D551BD" w14:paraId="7620EDCF" w14:textId="77777777" w:rsidTr="00F16C70">
        <w:trPr>
          <w:jc w:val="center"/>
        </w:trPr>
        <w:tc>
          <w:tcPr>
            <w:tcW w:w="1129" w:type="dxa"/>
          </w:tcPr>
          <w:p w14:paraId="3C5658AB"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15</w:t>
            </w:r>
          </w:p>
        </w:tc>
        <w:tc>
          <w:tcPr>
            <w:tcW w:w="2644" w:type="dxa"/>
          </w:tcPr>
          <w:p w14:paraId="57947A33" w14:textId="6FBCAE4E" w:rsidR="00901707" w:rsidRPr="00D551BD" w:rsidRDefault="00901707" w:rsidP="00901707">
            <w:pPr>
              <w:jc w:val="right"/>
              <w:rPr>
                <w:rFonts w:ascii="Times New Roman" w:hAnsi="Times New Roman" w:cs="Times New Roman"/>
              </w:rPr>
            </w:pPr>
          </w:p>
        </w:tc>
      </w:tr>
      <w:tr w:rsidR="00901707" w:rsidRPr="00D551BD" w14:paraId="7D3EBCFE" w14:textId="77777777" w:rsidTr="00F16C70">
        <w:trPr>
          <w:jc w:val="center"/>
        </w:trPr>
        <w:tc>
          <w:tcPr>
            <w:tcW w:w="1129" w:type="dxa"/>
          </w:tcPr>
          <w:p w14:paraId="685024FE"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16</w:t>
            </w:r>
          </w:p>
        </w:tc>
        <w:tc>
          <w:tcPr>
            <w:tcW w:w="2644" w:type="dxa"/>
          </w:tcPr>
          <w:p w14:paraId="65A81BC8" w14:textId="3477CBB7" w:rsidR="00901707" w:rsidRPr="00D551BD" w:rsidRDefault="00901707" w:rsidP="00901707">
            <w:pPr>
              <w:jc w:val="right"/>
              <w:rPr>
                <w:rFonts w:ascii="Times New Roman" w:hAnsi="Times New Roman" w:cs="Times New Roman"/>
              </w:rPr>
            </w:pPr>
          </w:p>
        </w:tc>
      </w:tr>
      <w:tr w:rsidR="00901707" w:rsidRPr="00D551BD" w14:paraId="00A87572" w14:textId="77777777" w:rsidTr="00F16C70">
        <w:trPr>
          <w:jc w:val="center"/>
        </w:trPr>
        <w:tc>
          <w:tcPr>
            <w:tcW w:w="1129" w:type="dxa"/>
          </w:tcPr>
          <w:p w14:paraId="6AE54758"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17</w:t>
            </w:r>
          </w:p>
        </w:tc>
        <w:tc>
          <w:tcPr>
            <w:tcW w:w="2644" w:type="dxa"/>
          </w:tcPr>
          <w:p w14:paraId="78EEEA89" w14:textId="72CEFC2D" w:rsidR="00901707" w:rsidRPr="00D551BD" w:rsidRDefault="00901707" w:rsidP="00901707">
            <w:pPr>
              <w:jc w:val="right"/>
              <w:rPr>
                <w:rFonts w:ascii="Times New Roman" w:hAnsi="Times New Roman" w:cs="Times New Roman"/>
              </w:rPr>
            </w:pPr>
          </w:p>
        </w:tc>
      </w:tr>
      <w:tr w:rsidR="00901707" w:rsidRPr="00FD7B18" w14:paraId="50161342" w14:textId="77777777" w:rsidTr="00F16C70">
        <w:trPr>
          <w:jc w:val="center"/>
        </w:trPr>
        <w:tc>
          <w:tcPr>
            <w:tcW w:w="1129" w:type="dxa"/>
          </w:tcPr>
          <w:p w14:paraId="59AE4AA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18</w:t>
            </w:r>
          </w:p>
        </w:tc>
        <w:tc>
          <w:tcPr>
            <w:tcW w:w="2644" w:type="dxa"/>
          </w:tcPr>
          <w:p w14:paraId="0E724036" w14:textId="09AD3C3E" w:rsidR="00901707" w:rsidRDefault="00901707" w:rsidP="00901707">
            <w:pPr>
              <w:jc w:val="right"/>
            </w:pPr>
          </w:p>
        </w:tc>
      </w:tr>
      <w:tr w:rsidR="00901707" w:rsidRPr="00FD7B18" w14:paraId="4B8C5952" w14:textId="77777777" w:rsidTr="00F16C70">
        <w:trPr>
          <w:jc w:val="center"/>
        </w:trPr>
        <w:tc>
          <w:tcPr>
            <w:tcW w:w="1129" w:type="dxa"/>
          </w:tcPr>
          <w:p w14:paraId="79EDBB4A"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19</w:t>
            </w:r>
          </w:p>
        </w:tc>
        <w:tc>
          <w:tcPr>
            <w:tcW w:w="2644" w:type="dxa"/>
          </w:tcPr>
          <w:p w14:paraId="303710CD" w14:textId="55ECCD98" w:rsidR="00901707" w:rsidRDefault="00901707" w:rsidP="00901707">
            <w:pPr>
              <w:jc w:val="right"/>
            </w:pPr>
          </w:p>
        </w:tc>
      </w:tr>
      <w:tr w:rsidR="00901707" w:rsidRPr="00FD7B18" w14:paraId="38E40ED5" w14:textId="77777777" w:rsidTr="00F16C70">
        <w:trPr>
          <w:jc w:val="center"/>
        </w:trPr>
        <w:tc>
          <w:tcPr>
            <w:tcW w:w="1129" w:type="dxa"/>
          </w:tcPr>
          <w:p w14:paraId="624B7840"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20</w:t>
            </w:r>
          </w:p>
        </w:tc>
        <w:tc>
          <w:tcPr>
            <w:tcW w:w="2644" w:type="dxa"/>
          </w:tcPr>
          <w:p w14:paraId="04512AD0" w14:textId="78982D76" w:rsidR="00901707" w:rsidRDefault="00901707" w:rsidP="00901707">
            <w:pPr>
              <w:jc w:val="right"/>
            </w:pPr>
          </w:p>
        </w:tc>
      </w:tr>
      <w:tr w:rsidR="00901707" w:rsidRPr="00FD7B18" w14:paraId="3E3F8F86" w14:textId="77777777" w:rsidTr="00F16C70">
        <w:trPr>
          <w:jc w:val="center"/>
        </w:trPr>
        <w:tc>
          <w:tcPr>
            <w:tcW w:w="1129" w:type="dxa"/>
          </w:tcPr>
          <w:p w14:paraId="2019CDBC"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21</w:t>
            </w:r>
          </w:p>
        </w:tc>
        <w:tc>
          <w:tcPr>
            <w:tcW w:w="2644" w:type="dxa"/>
          </w:tcPr>
          <w:p w14:paraId="18F65C4C" w14:textId="011501A1" w:rsidR="00901707" w:rsidRDefault="00901707" w:rsidP="00901707">
            <w:pPr>
              <w:jc w:val="right"/>
            </w:pPr>
          </w:p>
        </w:tc>
      </w:tr>
      <w:tr w:rsidR="00901707" w:rsidRPr="00FD7B18" w14:paraId="6271FCB0" w14:textId="77777777" w:rsidTr="00F16C70">
        <w:trPr>
          <w:jc w:val="center"/>
        </w:trPr>
        <w:tc>
          <w:tcPr>
            <w:tcW w:w="1129" w:type="dxa"/>
          </w:tcPr>
          <w:p w14:paraId="2771DF3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22</w:t>
            </w:r>
          </w:p>
        </w:tc>
        <w:tc>
          <w:tcPr>
            <w:tcW w:w="2644" w:type="dxa"/>
          </w:tcPr>
          <w:p w14:paraId="568C60FF" w14:textId="1DEC3769" w:rsidR="00901707" w:rsidRDefault="00901707" w:rsidP="00901707">
            <w:pPr>
              <w:jc w:val="right"/>
            </w:pPr>
          </w:p>
        </w:tc>
      </w:tr>
      <w:tr w:rsidR="00901707" w:rsidRPr="00FD7B18" w14:paraId="4C6B4F09" w14:textId="77777777" w:rsidTr="00F16C70">
        <w:trPr>
          <w:jc w:val="center"/>
        </w:trPr>
        <w:tc>
          <w:tcPr>
            <w:tcW w:w="1129" w:type="dxa"/>
          </w:tcPr>
          <w:p w14:paraId="49F7D4E9"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23</w:t>
            </w:r>
          </w:p>
        </w:tc>
        <w:tc>
          <w:tcPr>
            <w:tcW w:w="2644" w:type="dxa"/>
          </w:tcPr>
          <w:p w14:paraId="43AFDAD7" w14:textId="0A167A49" w:rsidR="00901707" w:rsidRDefault="00901707" w:rsidP="00901707">
            <w:pPr>
              <w:jc w:val="right"/>
            </w:pPr>
          </w:p>
        </w:tc>
      </w:tr>
      <w:tr w:rsidR="00901707" w:rsidRPr="00FD7B18" w14:paraId="61EEFD56" w14:textId="77777777" w:rsidTr="00F16C70">
        <w:trPr>
          <w:jc w:val="center"/>
        </w:trPr>
        <w:tc>
          <w:tcPr>
            <w:tcW w:w="1129" w:type="dxa"/>
          </w:tcPr>
          <w:p w14:paraId="4BC3D972"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24</w:t>
            </w:r>
          </w:p>
        </w:tc>
        <w:tc>
          <w:tcPr>
            <w:tcW w:w="2644" w:type="dxa"/>
          </w:tcPr>
          <w:p w14:paraId="3379C7B3" w14:textId="1B5DF7E9" w:rsidR="00901707" w:rsidRDefault="00901707" w:rsidP="00901707">
            <w:pPr>
              <w:jc w:val="right"/>
            </w:pPr>
          </w:p>
        </w:tc>
      </w:tr>
      <w:tr w:rsidR="00901707" w:rsidRPr="00FD7B18" w14:paraId="163A61BE" w14:textId="77777777" w:rsidTr="00F16C70">
        <w:trPr>
          <w:jc w:val="center"/>
        </w:trPr>
        <w:tc>
          <w:tcPr>
            <w:tcW w:w="1129" w:type="dxa"/>
          </w:tcPr>
          <w:p w14:paraId="2879A7E2"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25</w:t>
            </w:r>
          </w:p>
        </w:tc>
        <w:tc>
          <w:tcPr>
            <w:tcW w:w="2644" w:type="dxa"/>
          </w:tcPr>
          <w:p w14:paraId="5E2A4232" w14:textId="7EFC5602" w:rsidR="00901707" w:rsidRDefault="00901707" w:rsidP="00901707">
            <w:pPr>
              <w:jc w:val="right"/>
            </w:pPr>
          </w:p>
        </w:tc>
      </w:tr>
      <w:tr w:rsidR="00901707" w:rsidRPr="00FD7B18" w14:paraId="2CCE6834" w14:textId="77777777" w:rsidTr="00F16C70">
        <w:trPr>
          <w:jc w:val="center"/>
        </w:trPr>
        <w:tc>
          <w:tcPr>
            <w:tcW w:w="1129" w:type="dxa"/>
          </w:tcPr>
          <w:p w14:paraId="58C466E0"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26</w:t>
            </w:r>
          </w:p>
        </w:tc>
        <w:tc>
          <w:tcPr>
            <w:tcW w:w="2644" w:type="dxa"/>
          </w:tcPr>
          <w:p w14:paraId="01AB89B4" w14:textId="317C814D" w:rsidR="00901707" w:rsidRDefault="00901707" w:rsidP="00901707">
            <w:pPr>
              <w:jc w:val="right"/>
            </w:pPr>
          </w:p>
        </w:tc>
      </w:tr>
      <w:tr w:rsidR="00901707" w:rsidRPr="00FD7B18" w14:paraId="1B22F314" w14:textId="77777777" w:rsidTr="00F16C70">
        <w:trPr>
          <w:jc w:val="center"/>
        </w:trPr>
        <w:tc>
          <w:tcPr>
            <w:tcW w:w="1129" w:type="dxa"/>
          </w:tcPr>
          <w:p w14:paraId="05805402"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27</w:t>
            </w:r>
          </w:p>
        </w:tc>
        <w:tc>
          <w:tcPr>
            <w:tcW w:w="2644" w:type="dxa"/>
          </w:tcPr>
          <w:p w14:paraId="2723954A" w14:textId="10793EDE" w:rsidR="00901707" w:rsidRDefault="00901707" w:rsidP="00901707">
            <w:pPr>
              <w:jc w:val="right"/>
            </w:pPr>
          </w:p>
        </w:tc>
      </w:tr>
      <w:tr w:rsidR="00901707" w:rsidRPr="00FD7B18" w14:paraId="4643F948" w14:textId="77777777" w:rsidTr="00F16C70">
        <w:trPr>
          <w:jc w:val="center"/>
        </w:trPr>
        <w:tc>
          <w:tcPr>
            <w:tcW w:w="1129" w:type="dxa"/>
          </w:tcPr>
          <w:p w14:paraId="26D40CC6"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28</w:t>
            </w:r>
          </w:p>
        </w:tc>
        <w:tc>
          <w:tcPr>
            <w:tcW w:w="2644" w:type="dxa"/>
          </w:tcPr>
          <w:p w14:paraId="2FFADED9" w14:textId="166D809A" w:rsidR="00901707" w:rsidRDefault="00901707" w:rsidP="00901707">
            <w:pPr>
              <w:jc w:val="right"/>
            </w:pPr>
          </w:p>
        </w:tc>
      </w:tr>
      <w:tr w:rsidR="00901707" w:rsidRPr="00FD7B18" w14:paraId="4D9C1423" w14:textId="77777777" w:rsidTr="00F16C70">
        <w:trPr>
          <w:jc w:val="center"/>
        </w:trPr>
        <w:tc>
          <w:tcPr>
            <w:tcW w:w="1129" w:type="dxa"/>
          </w:tcPr>
          <w:p w14:paraId="38BF1FD1"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29</w:t>
            </w:r>
          </w:p>
        </w:tc>
        <w:tc>
          <w:tcPr>
            <w:tcW w:w="2644" w:type="dxa"/>
          </w:tcPr>
          <w:p w14:paraId="1734548B" w14:textId="01EB3F08" w:rsidR="00901707" w:rsidRDefault="00901707" w:rsidP="00901707">
            <w:pPr>
              <w:jc w:val="right"/>
            </w:pPr>
          </w:p>
        </w:tc>
      </w:tr>
      <w:tr w:rsidR="00901707" w:rsidRPr="00FD7B18" w14:paraId="354D25B7" w14:textId="77777777" w:rsidTr="00F16C70">
        <w:trPr>
          <w:jc w:val="center"/>
        </w:trPr>
        <w:tc>
          <w:tcPr>
            <w:tcW w:w="1129" w:type="dxa"/>
          </w:tcPr>
          <w:p w14:paraId="77BD7307"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30</w:t>
            </w:r>
          </w:p>
        </w:tc>
        <w:tc>
          <w:tcPr>
            <w:tcW w:w="2644" w:type="dxa"/>
          </w:tcPr>
          <w:p w14:paraId="39F2DE76" w14:textId="38DDDA64" w:rsidR="00901707" w:rsidRDefault="00901707" w:rsidP="00901707">
            <w:pPr>
              <w:jc w:val="right"/>
            </w:pPr>
          </w:p>
        </w:tc>
      </w:tr>
      <w:tr w:rsidR="00901707" w:rsidRPr="00FD7B18" w14:paraId="1C95F4E1" w14:textId="77777777" w:rsidTr="00F16C70">
        <w:trPr>
          <w:jc w:val="center"/>
        </w:trPr>
        <w:tc>
          <w:tcPr>
            <w:tcW w:w="1129" w:type="dxa"/>
          </w:tcPr>
          <w:p w14:paraId="6BACB6F1" w14:textId="77777777" w:rsidR="00901707" w:rsidRPr="00FD7B18" w:rsidRDefault="00901707" w:rsidP="00901707">
            <w:pPr>
              <w:jc w:val="both"/>
              <w:rPr>
                <w:rFonts w:ascii="Times New Roman" w:hAnsi="Times New Roman" w:cs="Times New Roman"/>
              </w:rPr>
            </w:pPr>
            <w:r>
              <w:rPr>
                <w:rFonts w:ascii="Times New Roman" w:hAnsi="Times New Roman" w:cs="Times New Roman"/>
              </w:rPr>
              <w:t>31</w:t>
            </w:r>
          </w:p>
        </w:tc>
        <w:tc>
          <w:tcPr>
            <w:tcW w:w="2644" w:type="dxa"/>
          </w:tcPr>
          <w:p w14:paraId="5BF3371B" w14:textId="321008EC" w:rsidR="00901707" w:rsidRDefault="00901707" w:rsidP="00901707">
            <w:pPr>
              <w:jc w:val="right"/>
            </w:pPr>
          </w:p>
        </w:tc>
      </w:tr>
      <w:tr w:rsidR="00901707" w:rsidRPr="00DC5050" w14:paraId="67EAE596" w14:textId="77777777" w:rsidTr="00446294">
        <w:trPr>
          <w:jc w:val="center"/>
        </w:trPr>
        <w:tc>
          <w:tcPr>
            <w:tcW w:w="1129" w:type="dxa"/>
            <w:vAlign w:val="center"/>
          </w:tcPr>
          <w:p w14:paraId="3FE02F0F" w14:textId="77777777" w:rsidR="00901707" w:rsidRPr="00350BE4" w:rsidRDefault="00901707" w:rsidP="00901707">
            <w:pPr>
              <w:jc w:val="both"/>
              <w:rPr>
                <w:rFonts w:ascii="Times New Roman" w:hAnsi="Times New Roman" w:cs="Times New Roman"/>
                <w:b/>
              </w:rPr>
            </w:pPr>
            <w:proofErr w:type="spellStart"/>
            <w:r w:rsidRPr="00350BE4">
              <w:rPr>
                <w:rFonts w:ascii="Times New Roman" w:hAnsi="Times New Roman" w:cs="Times New Roman"/>
                <w:b/>
              </w:rPr>
              <w:t>Общо</w:t>
            </w:r>
            <w:proofErr w:type="spellEnd"/>
            <w:r w:rsidRPr="00350BE4">
              <w:rPr>
                <w:rFonts w:ascii="Times New Roman" w:hAnsi="Times New Roman" w:cs="Times New Roman"/>
                <w:b/>
              </w:rPr>
              <w:t>/ Total</w:t>
            </w:r>
          </w:p>
        </w:tc>
        <w:tc>
          <w:tcPr>
            <w:tcW w:w="2644" w:type="dxa"/>
            <w:vAlign w:val="center"/>
          </w:tcPr>
          <w:p w14:paraId="167A2BB1" w14:textId="5A451223" w:rsidR="00901707" w:rsidRPr="00E93C86" w:rsidRDefault="00901707" w:rsidP="00901707">
            <w:pPr>
              <w:jc w:val="right"/>
              <w:rPr>
                <w:rFonts w:ascii="Times New Roman" w:hAnsi="Times New Roman" w:cs="Times New Roman"/>
                <w:b/>
                <w:lang w:val="bg-BG"/>
              </w:rPr>
            </w:pPr>
          </w:p>
        </w:tc>
      </w:tr>
    </w:tbl>
    <w:p w14:paraId="3976A5DA" w14:textId="77777777" w:rsidR="004C39E9" w:rsidRDefault="004C39E9" w:rsidP="004C39E9">
      <w:pPr>
        <w:pStyle w:val="ListParagraph"/>
        <w:spacing w:after="120"/>
        <w:ind w:hanging="578"/>
        <w:contextualSpacing w:val="0"/>
        <w:jc w:val="both"/>
        <w:rPr>
          <w:rFonts w:ascii="Times New Roman" w:hAnsi="Times New Roman" w:cs="Times New Roman"/>
        </w:rPr>
      </w:pPr>
    </w:p>
    <w:p w14:paraId="17C5676D" w14:textId="77777777" w:rsidR="004C39E9" w:rsidRDefault="004C39E9" w:rsidP="004C39E9">
      <w:pPr>
        <w:pStyle w:val="ListParagraph"/>
        <w:spacing w:after="120"/>
        <w:ind w:hanging="578"/>
        <w:contextualSpacing w:val="0"/>
        <w:jc w:val="both"/>
        <w:rPr>
          <w:rFonts w:ascii="Times New Roman" w:hAnsi="Times New Roman" w:cs="Times New Roman"/>
        </w:rPr>
      </w:pPr>
    </w:p>
    <w:p w14:paraId="0B1D822A" w14:textId="77777777" w:rsidR="004C39E9" w:rsidRDefault="004C39E9" w:rsidP="004C39E9">
      <w:pPr>
        <w:pStyle w:val="ListParagraph"/>
        <w:spacing w:after="120"/>
        <w:ind w:hanging="578"/>
        <w:contextualSpacing w:val="0"/>
        <w:jc w:val="both"/>
        <w:rPr>
          <w:rFonts w:ascii="Times New Roman" w:hAnsi="Times New Roman" w:cs="Times New Roman"/>
        </w:rPr>
      </w:pPr>
    </w:p>
    <w:p w14:paraId="06173644" w14:textId="77777777" w:rsidR="004C39E9" w:rsidRDefault="004C39E9" w:rsidP="004C39E9">
      <w:pPr>
        <w:pStyle w:val="ListParagraph"/>
        <w:spacing w:after="120"/>
        <w:ind w:hanging="578"/>
        <w:contextualSpacing w:val="0"/>
        <w:jc w:val="both"/>
        <w:rPr>
          <w:rFonts w:ascii="Times New Roman" w:hAnsi="Times New Roman" w:cs="Times New Roman"/>
        </w:rPr>
      </w:pPr>
      <w:proofErr w:type="spellStart"/>
      <w:r w:rsidRPr="00FD7B18">
        <w:rPr>
          <w:rFonts w:ascii="Times New Roman" w:hAnsi="Times New Roman" w:cs="Times New Roman"/>
        </w:rPr>
        <w:lastRenderedPageBreak/>
        <w:t>Продавач</w:t>
      </w:r>
      <w:proofErr w:type="spellEnd"/>
      <w:r>
        <w:rPr>
          <w:rFonts w:ascii="Times New Roman" w:hAnsi="Times New Roman" w:cs="Times New Roman"/>
        </w:rPr>
        <w:t>/ Seller: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D7B18">
        <w:rPr>
          <w:rFonts w:ascii="Times New Roman" w:hAnsi="Times New Roman" w:cs="Times New Roman"/>
        </w:rPr>
        <w:tab/>
      </w:r>
      <w:r w:rsidRPr="00FD7B18">
        <w:rPr>
          <w:rFonts w:ascii="Times New Roman" w:hAnsi="Times New Roman" w:cs="Times New Roman"/>
        </w:rPr>
        <w:tab/>
      </w:r>
      <w:proofErr w:type="spellStart"/>
      <w:r w:rsidRPr="00FD7B18">
        <w:rPr>
          <w:rFonts w:ascii="Times New Roman" w:hAnsi="Times New Roman" w:cs="Times New Roman"/>
        </w:rPr>
        <w:t>Купувач</w:t>
      </w:r>
      <w:proofErr w:type="spellEnd"/>
      <w:r>
        <w:rPr>
          <w:rFonts w:ascii="Times New Roman" w:hAnsi="Times New Roman" w:cs="Times New Roman"/>
        </w:rPr>
        <w:t>/ Buyer</w:t>
      </w:r>
      <w:r w:rsidRPr="00FD7B18">
        <w:rPr>
          <w:rFonts w:ascii="Times New Roman" w:hAnsi="Times New Roman" w:cs="Times New Roman"/>
        </w:rPr>
        <w:t>:</w:t>
      </w:r>
    </w:p>
    <w:p w14:paraId="43897A3D" w14:textId="77777777" w:rsidR="004C39E9" w:rsidRDefault="004C39E9" w:rsidP="004C39E9">
      <w:pPr>
        <w:spacing w:after="120"/>
        <w:jc w:val="right"/>
        <w:rPr>
          <w:rFonts w:ascii="Times New Roman" w:hAnsi="Times New Roman" w:cs="Times New Roman"/>
        </w:rPr>
      </w:pPr>
    </w:p>
    <w:p w14:paraId="0C233E18" w14:textId="465193D1" w:rsidR="004C39E9" w:rsidRDefault="004C39E9" w:rsidP="004C39E9">
      <w:pPr>
        <w:spacing w:after="120"/>
        <w:jc w:val="right"/>
        <w:rPr>
          <w:rFonts w:ascii="Times New Roman" w:hAnsi="Times New Roman" w:cs="Times New Roman"/>
          <w:lang w:val="ru-RU"/>
        </w:rPr>
      </w:pPr>
      <w:proofErr w:type="spellStart"/>
      <w:r w:rsidRPr="00D22E27">
        <w:rPr>
          <w:rFonts w:ascii="Times New Roman" w:hAnsi="Times New Roman" w:cs="Times New Roman"/>
        </w:rPr>
        <w:t>Приложение</w:t>
      </w:r>
      <w:proofErr w:type="spellEnd"/>
      <w:r w:rsidRPr="00D22E27">
        <w:rPr>
          <w:rFonts w:ascii="Times New Roman" w:hAnsi="Times New Roman" w:cs="Times New Roman"/>
        </w:rPr>
        <w:t xml:space="preserve"> № </w:t>
      </w:r>
      <w:r w:rsidR="00690C02">
        <w:rPr>
          <w:rFonts w:ascii="Times New Roman" w:hAnsi="Times New Roman" w:cs="Times New Roman"/>
        </w:rPr>
        <w:t>2</w:t>
      </w:r>
    </w:p>
    <w:p w14:paraId="3F11E095" w14:textId="77777777" w:rsidR="004C39E9" w:rsidRPr="00D22E27" w:rsidRDefault="004C39E9" w:rsidP="004C39E9">
      <w:pPr>
        <w:spacing w:after="120"/>
        <w:jc w:val="right"/>
        <w:rPr>
          <w:rFonts w:ascii="Times New Roman" w:hAnsi="Times New Roman" w:cs="Times New Roman"/>
          <w:lang w:val="ru-RU"/>
        </w:rPr>
      </w:pPr>
    </w:p>
    <w:p w14:paraId="2BE18102" w14:textId="77777777" w:rsidR="004C39E9" w:rsidRPr="00D22E27" w:rsidRDefault="004C39E9" w:rsidP="004C39E9">
      <w:pPr>
        <w:spacing w:after="120"/>
        <w:jc w:val="right"/>
        <w:rPr>
          <w:rFonts w:ascii="Times New Roman" w:hAnsi="Times New Roman" w:cs="Times New Roman"/>
        </w:rPr>
      </w:pPr>
      <w:proofErr w:type="spellStart"/>
      <w:r w:rsidRPr="00D22E27">
        <w:rPr>
          <w:rFonts w:ascii="Times New Roman" w:hAnsi="Times New Roman" w:cs="Times New Roman"/>
        </w:rPr>
        <w:t>Към</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Договор</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за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покупко-продажба</w:t>
      </w:r>
      <w:proofErr w:type="spellEnd"/>
      <w:r w:rsidRPr="00D22E27">
        <w:rPr>
          <w:rFonts w:ascii="Times New Roman" w:hAnsi="Times New Roman" w:cs="Times New Roman"/>
        </w:rPr>
        <w:t xml:space="preserve"> № </w:t>
      </w:r>
      <w:r w:rsidRPr="00D22E27">
        <w:rPr>
          <w:rFonts w:ascii="Times New Roman" w:hAnsi="Times New Roman" w:cs="Times New Roman"/>
          <w:lang w:val="ru-RU"/>
        </w:rPr>
        <w:t>……………….</w:t>
      </w:r>
      <w:r w:rsidRPr="00D22E27">
        <w:rPr>
          <w:rFonts w:ascii="Times New Roman" w:hAnsi="Times New Roman" w:cs="Times New Roman"/>
        </w:rPr>
        <w:t>.</w:t>
      </w:r>
    </w:p>
    <w:p w14:paraId="051EEB25" w14:textId="77777777" w:rsidR="004C39E9" w:rsidRPr="00D22E27" w:rsidRDefault="004C39E9" w:rsidP="004C39E9">
      <w:pPr>
        <w:spacing w:after="120"/>
        <w:rPr>
          <w:rFonts w:ascii="Times New Roman" w:hAnsi="Times New Roman" w:cs="Times New Roman"/>
          <w:lang w:val="ru-RU"/>
        </w:rPr>
      </w:pPr>
    </w:p>
    <w:p w14:paraId="0E2F8D83" w14:textId="77777777" w:rsidR="004C39E9" w:rsidRPr="00D22E27" w:rsidRDefault="004C39E9" w:rsidP="004C39E9">
      <w:pPr>
        <w:spacing w:after="120"/>
        <w:rPr>
          <w:rFonts w:ascii="Times New Roman" w:hAnsi="Times New Roman" w:cs="Times New Roman"/>
          <w:caps/>
        </w:rPr>
      </w:pPr>
      <w:r w:rsidRPr="00D22E27">
        <w:rPr>
          <w:rFonts w:ascii="Times New Roman" w:hAnsi="Times New Roman" w:cs="Times New Roman"/>
          <w:lang w:val="ru-RU"/>
        </w:rPr>
        <w:t>“</w:t>
      </w:r>
      <w:r w:rsidRPr="003E6428">
        <w:rPr>
          <w:rFonts w:ascii="Times New Roman" w:hAnsi="Times New Roman" w:cs="Times New Roman"/>
          <w:caps/>
          <w:lang w:val="ru-RU"/>
        </w:rPr>
        <w:t>……………………….</w:t>
      </w:r>
      <w:r w:rsidRPr="00D22E27">
        <w:rPr>
          <w:rFonts w:ascii="Times New Roman" w:hAnsi="Times New Roman" w:cs="Times New Roman"/>
          <w:caps/>
          <w:lang w:val="ru-RU"/>
        </w:rPr>
        <w:t>”</w:t>
      </w:r>
      <w:r w:rsidRPr="00D22E27">
        <w:rPr>
          <w:rFonts w:ascii="Times New Roman" w:hAnsi="Times New Roman" w:cs="Times New Roman"/>
          <w:caps/>
        </w:rPr>
        <w:t xml:space="preserve"> </w:t>
      </w:r>
      <w:r>
        <w:rPr>
          <w:rFonts w:ascii="Times New Roman" w:hAnsi="Times New Roman" w:cs="Times New Roman"/>
          <w:caps/>
        </w:rPr>
        <w:t>…….</w:t>
      </w:r>
      <w:r w:rsidRPr="00D22E27">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t xml:space="preserve">        </w:t>
      </w:r>
      <w:r w:rsidRPr="00D22E27">
        <w:rPr>
          <w:rFonts w:ascii="Times New Roman" w:hAnsi="Times New Roman" w:cs="Times New Roman"/>
          <w:caps/>
        </w:rPr>
        <w:t>„Булгаргаз“ ЕАД</w:t>
      </w:r>
    </w:p>
    <w:p w14:paraId="51548E5D" w14:textId="77777777" w:rsidR="004C39E9" w:rsidRPr="00D22E27" w:rsidRDefault="004C39E9" w:rsidP="004C39E9">
      <w:pPr>
        <w:spacing w:after="120"/>
        <w:rPr>
          <w:rFonts w:ascii="Times New Roman" w:hAnsi="Times New Roman" w:cs="Times New Roman"/>
          <w:caps/>
        </w:rPr>
      </w:pPr>
    </w:p>
    <w:p w14:paraId="33E67355" w14:textId="77777777" w:rsidR="004C39E9" w:rsidRPr="00D22E27" w:rsidRDefault="004C39E9" w:rsidP="004C39E9">
      <w:pPr>
        <w:spacing w:after="120"/>
        <w:rPr>
          <w:rFonts w:ascii="Times New Roman" w:hAnsi="Times New Roman" w:cs="Times New Roman"/>
          <w:caps/>
        </w:rPr>
      </w:pPr>
    </w:p>
    <w:p w14:paraId="2AE34CC9" w14:textId="77777777" w:rsidR="004C39E9" w:rsidRPr="00D22E27" w:rsidRDefault="004C39E9" w:rsidP="004C39E9">
      <w:pPr>
        <w:spacing w:after="120"/>
        <w:jc w:val="center"/>
        <w:rPr>
          <w:rFonts w:ascii="Times New Roman" w:hAnsi="Times New Roman" w:cs="Times New Roman"/>
        </w:rPr>
      </w:pPr>
      <w:r w:rsidRPr="00D22E27">
        <w:rPr>
          <w:rFonts w:ascii="Times New Roman" w:hAnsi="Times New Roman" w:cs="Times New Roman"/>
        </w:rPr>
        <w:t>М Е С Е Ч Е Н    А К Т</w:t>
      </w:r>
    </w:p>
    <w:p w14:paraId="6D058ABE" w14:textId="77777777" w:rsidR="004C39E9" w:rsidRPr="00D22E27" w:rsidRDefault="004C39E9" w:rsidP="004C39E9">
      <w:pPr>
        <w:spacing w:after="120"/>
        <w:jc w:val="center"/>
        <w:rPr>
          <w:rFonts w:ascii="Times New Roman" w:hAnsi="Times New Roman" w:cs="Times New Roman"/>
          <w:lang w:val="ru-RU"/>
        </w:rPr>
      </w:pPr>
      <w:proofErr w:type="spellStart"/>
      <w:r w:rsidRPr="00D22E27">
        <w:rPr>
          <w:rFonts w:ascii="Times New Roman" w:hAnsi="Times New Roman" w:cs="Times New Roman"/>
        </w:rPr>
        <w:t>от</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 xml:space="preserve"> </w:t>
      </w:r>
      <w:r w:rsidRPr="00D22E27">
        <w:rPr>
          <w:rFonts w:ascii="Times New Roman" w:hAnsi="Times New Roman" w:cs="Times New Roman"/>
          <w:lang w:val="ru-RU"/>
        </w:rPr>
        <w:t>до</w:t>
      </w:r>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w:t>
      </w:r>
    </w:p>
    <w:p w14:paraId="08A87F0E" w14:textId="77777777" w:rsidR="004C39E9" w:rsidRPr="00D22E27" w:rsidRDefault="004C39E9" w:rsidP="004C39E9">
      <w:pPr>
        <w:spacing w:after="120"/>
        <w:rPr>
          <w:rFonts w:ascii="Times New Roman" w:hAnsi="Times New Roman" w:cs="Times New Roman"/>
        </w:rPr>
      </w:pPr>
    </w:p>
    <w:p w14:paraId="431F0272" w14:textId="77777777" w:rsidR="004C39E9" w:rsidRPr="00D22E27" w:rsidRDefault="004C39E9" w:rsidP="004C39E9">
      <w:pPr>
        <w:spacing w:after="120"/>
        <w:rPr>
          <w:rFonts w:ascii="Times New Roman" w:hAnsi="Times New Roman" w:cs="Times New Roman"/>
        </w:rPr>
      </w:pPr>
    </w:p>
    <w:p w14:paraId="17AD9866" w14:textId="77777777" w:rsidR="004C39E9" w:rsidRPr="00D22E27" w:rsidRDefault="004C39E9" w:rsidP="004C39E9">
      <w:pPr>
        <w:spacing w:after="120"/>
        <w:rPr>
          <w:rFonts w:ascii="Times New Roman" w:hAnsi="Times New Roman" w:cs="Times New Roman"/>
        </w:rPr>
      </w:pPr>
    </w:p>
    <w:p w14:paraId="79BC3161" w14:textId="30F19F1E" w:rsidR="004C39E9" w:rsidRPr="00F639CE" w:rsidRDefault="004C39E9" w:rsidP="004C39E9">
      <w:pPr>
        <w:spacing w:after="120"/>
        <w:jc w:val="both"/>
        <w:rPr>
          <w:rFonts w:ascii="Times New Roman" w:hAnsi="Times New Roman" w:cs="Times New Roman"/>
          <w:lang w:val="ru-RU"/>
        </w:rPr>
      </w:pPr>
      <w:r w:rsidRPr="00D22E27">
        <w:rPr>
          <w:rFonts w:ascii="Times New Roman" w:hAnsi="Times New Roman" w:cs="Times New Roman"/>
        </w:rPr>
        <w:tab/>
      </w:r>
      <w:proofErr w:type="spellStart"/>
      <w:r w:rsidRPr="00D22E27">
        <w:rPr>
          <w:rFonts w:ascii="Times New Roman" w:hAnsi="Times New Roman" w:cs="Times New Roman"/>
        </w:rPr>
        <w:t>Днес</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r w:rsidR="00D07DFC">
        <w:rPr>
          <w:rFonts w:ascii="Times New Roman" w:hAnsi="Times New Roman" w:cs="Times New Roman"/>
        </w:rPr>
        <w:t xml:space="preserve"> </w:t>
      </w:r>
      <w:r w:rsidRPr="00D22E27">
        <w:rPr>
          <w:rFonts w:ascii="Times New Roman" w:hAnsi="Times New Roman" w:cs="Times New Roman"/>
          <w:lang w:val="ru-RU"/>
        </w:rPr>
        <w:t>20</w:t>
      </w:r>
      <w:r w:rsidR="00D07DFC">
        <w:rPr>
          <w:rFonts w:ascii="Times New Roman" w:hAnsi="Times New Roman" w:cs="Times New Roman"/>
        </w:rPr>
        <w:t>2</w:t>
      </w:r>
      <w:r w:rsidR="00E31210">
        <w:rPr>
          <w:rFonts w:ascii="Times New Roman" w:hAnsi="Times New Roman" w:cs="Times New Roman"/>
          <w:lang w:val="bg-BG"/>
        </w:rPr>
        <w:t>2</w:t>
      </w:r>
      <w:r>
        <w:rPr>
          <w:rFonts w:ascii="Times New Roman" w:hAnsi="Times New Roman" w:cs="Times New Roman"/>
          <w:lang w:val="ru-RU"/>
        </w:rPr>
        <w:t xml:space="preserve"> </w:t>
      </w:r>
      <w:r w:rsidRPr="00D22E27">
        <w:rPr>
          <w:rFonts w:ascii="Times New Roman" w:hAnsi="Times New Roman" w:cs="Times New Roman"/>
        </w:rPr>
        <w:t>г.</w:t>
      </w:r>
      <w:r>
        <w:rPr>
          <w:rFonts w:ascii="Times New Roman" w:hAnsi="Times New Roman" w:cs="Times New Roman"/>
        </w:rPr>
        <w:t>,</w:t>
      </w:r>
      <w:r w:rsidRPr="00D22E27">
        <w:rPr>
          <w:rFonts w:ascii="Times New Roman" w:hAnsi="Times New Roman" w:cs="Times New Roman"/>
        </w:rPr>
        <w:t xml:space="preserve"> </w:t>
      </w:r>
      <w:proofErr w:type="spellStart"/>
      <w:r w:rsidRPr="00D22E27">
        <w:rPr>
          <w:rFonts w:ascii="Times New Roman" w:hAnsi="Times New Roman" w:cs="Times New Roman"/>
        </w:rPr>
        <w:t>съгласно</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чл</w:t>
      </w:r>
      <w:proofErr w:type="spellEnd"/>
      <w:r w:rsidRPr="00D22E27">
        <w:rPr>
          <w:rFonts w:ascii="Times New Roman" w:hAnsi="Times New Roman" w:cs="Times New Roman"/>
        </w:rPr>
        <w:t xml:space="preserve">. </w:t>
      </w:r>
      <w:r w:rsidR="00B1667D">
        <w:rPr>
          <w:rFonts w:ascii="Times New Roman" w:hAnsi="Times New Roman" w:cs="Times New Roman"/>
        </w:rPr>
        <w:t>5</w:t>
      </w:r>
      <w:r w:rsidRPr="00D22E27">
        <w:rPr>
          <w:rFonts w:ascii="Times New Roman" w:hAnsi="Times New Roman" w:cs="Times New Roman"/>
        </w:rPr>
        <w:t>.</w:t>
      </w:r>
      <w:r>
        <w:rPr>
          <w:rFonts w:ascii="Times New Roman" w:hAnsi="Times New Roman" w:cs="Times New Roman"/>
        </w:rPr>
        <w:t>4</w:t>
      </w:r>
      <w:r w:rsidRPr="00D22E27">
        <w:rPr>
          <w:rFonts w:ascii="Times New Roman" w:hAnsi="Times New Roman" w:cs="Times New Roman"/>
        </w:rPr>
        <w:t xml:space="preserve"> </w:t>
      </w:r>
      <w:proofErr w:type="spellStart"/>
      <w:r w:rsidRPr="00D22E27">
        <w:rPr>
          <w:rFonts w:ascii="Times New Roman" w:hAnsi="Times New Roman" w:cs="Times New Roman"/>
        </w:rPr>
        <w:t>от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Договор</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за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покупко-продажба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на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природен</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газ</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 xml:space="preserve">, </w:t>
      </w:r>
      <w:proofErr w:type="spellStart"/>
      <w:r w:rsidRPr="00D22E27">
        <w:rPr>
          <w:rFonts w:ascii="Times New Roman" w:hAnsi="Times New Roman" w:cs="Times New Roman"/>
        </w:rPr>
        <w:t>се</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изготви</w:t>
      </w:r>
      <w:proofErr w:type="spellEnd"/>
      <w:r w:rsidRPr="00D22E27">
        <w:rPr>
          <w:rFonts w:ascii="Times New Roman" w:hAnsi="Times New Roman" w:cs="Times New Roman"/>
        </w:rPr>
        <w:t xml:space="preserve"> и </w:t>
      </w:r>
      <w:proofErr w:type="spellStart"/>
      <w:r w:rsidRPr="00D22E27">
        <w:rPr>
          <w:rFonts w:ascii="Times New Roman" w:hAnsi="Times New Roman" w:cs="Times New Roman"/>
        </w:rPr>
        <w:t>подписа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настоящият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Акт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между</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Булгаргаз</w:t>
      </w:r>
      <w:proofErr w:type="spellEnd"/>
      <w:r w:rsidRPr="00D22E27">
        <w:rPr>
          <w:rFonts w:ascii="Times New Roman" w:hAnsi="Times New Roman" w:cs="Times New Roman"/>
        </w:rPr>
        <w:t>“ ЕАД и „</w:t>
      </w:r>
      <w:r w:rsidRPr="00D22E27">
        <w:rPr>
          <w:rFonts w:ascii="Times New Roman" w:hAnsi="Times New Roman" w:cs="Times New Roman"/>
          <w:lang w:val="ru-RU"/>
        </w:rPr>
        <w:t>……………………</w:t>
      </w:r>
      <w:r>
        <w:rPr>
          <w:rFonts w:ascii="Times New Roman" w:hAnsi="Times New Roman" w:cs="Times New Roman"/>
        </w:rPr>
        <w:t>“</w:t>
      </w:r>
      <w:r w:rsidRPr="00D22E27">
        <w:rPr>
          <w:rFonts w:ascii="Times New Roman" w:hAnsi="Times New Roman" w:cs="Times New Roman"/>
        </w:rPr>
        <w:t>:</w:t>
      </w:r>
    </w:p>
    <w:p w14:paraId="43BF5C83" w14:textId="77777777" w:rsidR="004C39E9" w:rsidRPr="00D22E27" w:rsidRDefault="004C39E9" w:rsidP="004C39E9">
      <w:pPr>
        <w:spacing w:after="120"/>
        <w:jc w:val="both"/>
        <w:rPr>
          <w:rFonts w:ascii="Times New Roman" w:hAnsi="Times New Roman" w:cs="Times New Roman"/>
        </w:rPr>
      </w:pPr>
    </w:p>
    <w:p w14:paraId="1F4CD440" w14:textId="77777777" w:rsidR="004C39E9" w:rsidRPr="00D22E27" w:rsidRDefault="004C39E9" w:rsidP="004C39E9">
      <w:pPr>
        <w:spacing w:after="120"/>
        <w:jc w:val="both"/>
        <w:rPr>
          <w:rFonts w:ascii="Times New Roman" w:hAnsi="Times New Roman" w:cs="Times New Roman"/>
        </w:rPr>
      </w:pPr>
    </w:p>
    <w:p w14:paraId="617759BD" w14:textId="77777777" w:rsidR="004C39E9" w:rsidRPr="00D22E27" w:rsidRDefault="004C39E9" w:rsidP="004C39E9">
      <w:pPr>
        <w:spacing w:after="120"/>
        <w:jc w:val="both"/>
        <w:rPr>
          <w:rFonts w:ascii="Times New Roman" w:hAnsi="Times New Roman" w:cs="Times New Roman"/>
        </w:rPr>
      </w:pPr>
    </w:p>
    <w:p w14:paraId="3ABA943B" w14:textId="77777777" w:rsidR="004C39E9" w:rsidRPr="00D22E27" w:rsidRDefault="004C39E9" w:rsidP="004C39E9">
      <w:pPr>
        <w:spacing w:after="120"/>
        <w:jc w:val="both"/>
        <w:rPr>
          <w:rFonts w:ascii="Times New Roman" w:hAnsi="Times New Roman" w:cs="Times New Roman"/>
        </w:rPr>
      </w:pPr>
    </w:p>
    <w:tbl>
      <w:tblPr>
        <w:tblStyle w:val="TableGrid1"/>
        <w:tblW w:w="9085" w:type="dxa"/>
        <w:jc w:val="center"/>
        <w:tblLayout w:type="fixed"/>
        <w:tblLook w:val="04A0" w:firstRow="1" w:lastRow="0" w:firstColumn="1" w:lastColumn="0" w:noHBand="0" w:noVBand="1"/>
      </w:tblPr>
      <w:tblGrid>
        <w:gridCol w:w="1350"/>
        <w:gridCol w:w="1620"/>
        <w:gridCol w:w="1435"/>
        <w:gridCol w:w="1506"/>
        <w:gridCol w:w="1559"/>
        <w:gridCol w:w="1615"/>
      </w:tblGrid>
      <w:tr w:rsidR="004C39E9" w:rsidRPr="00D22E27" w14:paraId="21A9A463" w14:textId="77777777" w:rsidTr="00236AA9">
        <w:trPr>
          <w:trHeight w:val="1282"/>
          <w:jc w:val="center"/>
        </w:trPr>
        <w:tc>
          <w:tcPr>
            <w:tcW w:w="1350" w:type="dxa"/>
            <w:vAlign w:val="center"/>
          </w:tcPr>
          <w:p w14:paraId="22D57CD8"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Дата</w:t>
            </w:r>
          </w:p>
        </w:tc>
        <w:tc>
          <w:tcPr>
            <w:tcW w:w="1620" w:type="dxa"/>
          </w:tcPr>
          <w:p w14:paraId="7323230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Код на пункт за</w:t>
            </w:r>
          </w:p>
          <w:p w14:paraId="260415C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приемане/</w:t>
            </w:r>
            <w:r>
              <w:rPr>
                <w:rFonts w:ascii="Times New Roman" w:hAnsi="Times New Roman" w:cs="Times New Roman"/>
                <w:sz w:val="24"/>
                <w:szCs w:val="24"/>
              </w:rPr>
              <w:t xml:space="preserve"> </w:t>
            </w:r>
            <w:r w:rsidRPr="00D22E27">
              <w:rPr>
                <w:rFonts w:ascii="Times New Roman" w:hAnsi="Times New Roman" w:cs="Times New Roman"/>
                <w:sz w:val="24"/>
                <w:szCs w:val="24"/>
              </w:rPr>
              <w:t>предаван</w:t>
            </w:r>
            <w:r>
              <w:rPr>
                <w:rFonts w:ascii="Times New Roman" w:hAnsi="Times New Roman" w:cs="Times New Roman"/>
                <w:sz w:val="24"/>
                <w:szCs w:val="24"/>
              </w:rPr>
              <w:t>е</w:t>
            </w:r>
          </w:p>
        </w:tc>
        <w:tc>
          <w:tcPr>
            <w:tcW w:w="1435" w:type="dxa"/>
            <w:vAlign w:val="center"/>
          </w:tcPr>
          <w:p w14:paraId="05C4DA9A"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Съгласувано количество</w:t>
            </w:r>
          </w:p>
          <w:p w14:paraId="6C02EEDB" w14:textId="77777777" w:rsidR="004C39E9" w:rsidRPr="00D22E27" w:rsidRDefault="004C39E9" w:rsidP="00236AA9">
            <w:pPr>
              <w:spacing w:after="120"/>
              <w:jc w:val="center"/>
              <w:rPr>
                <w:rFonts w:ascii="Times New Roman" w:hAnsi="Times New Roman" w:cs="Times New Roman"/>
                <w:sz w:val="24"/>
                <w:szCs w:val="24"/>
                <w:lang w:val="en-US"/>
              </w:rPr>
            </w:pPr>
            <w:r w:rsidRPr="00D22E27">
              <w:rPr>
                <w:rFonts w:ascii="Times New Roman" w:hAnsi="Times New Roman" w:cs="Times New Roman"/>
                <w:sz w:val="24"/>
                <w:szCs w:val="24"/>
              </w:rPr>
              <w:t>природен газ</w:t>
            </w:r>
            <w:r w:rsidRPr="00D22E27">
              <w:rPr>
                <w:rFonts w:ascii="Times New Roman" w:hAnsi="Times New Roman" w:cs="Times New Roman"/>
                <w:sz w:val="24"/>
                <w:szCs w:val="24"/>
                <w:lang w:val="en-US"/>
              </w:rPr>
              <w:t xml:space="preserve"> </w:t>
            </w:r>
          </w:p>
        </w:tc>
        <w:tc>
          <w:tcPr>
            <w:tcW w:w="1506" w:type="dxa"/>
            <w:vAlign w:val="center"/>
          </w:tcPr>
          <w:p w14:paraId="47922824"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Доставено количество</w:t>
            </w:r>
          </w:p>
          <w:p w14:paraId="4D1ACC2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природен газ</w:t>
            </w:r>
          </w:p>
        </w:tc>
        <w:tc>
          <w:tcPr>
            <w:tcW w:w="1559" w:type="dxa"/>
            <w:vAlign w:val="center"/>
          </w:tcPr>
          <w:p w14:paraId="18172DF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Неприети количества природен газ</w:t>
            </w:r>
          </w:p>
        </w:tc>
        <w:tc>
          <w:tcPr>
            <w:tcW w:w="1615" w:type="dxa"/>
            <w:vAlign w:val="center"/>
          </w:tcPr>
          <w:p w14:paraId="4C4C2EBB" w14:textId="77777777" w:rsidR="004C39E9" w:rsidRPr="00D22E27"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Недоставени</w:t>
            </w:r>
            <w:r w:rsidRPr="00D22E27">
              <w:rPr>
                <w:rFonts w:ascii="Times New Roman" w:hAnsi="Times New Roman" w:cs="Times New Roman"/>
                <w:sz w:val="24"/>
                <w:szCs w:val="24"/>
              </w:rPr>
              <w:t xml:space="preserve"> количества природен газ</w:t>
            </w:r>
          </w:p>
        </w:tc>
      </w:tr>
      <w:tr w:rsidR="004C39E9" w:rsidRPr="00D22E27" w14:paraId="380248A7" w14:textId="77777777" w:rsidTr="00236AA9">
        <w:trPr>
          <w:jc w:val="center"/>
        </w:trPr>
        <w:tc>
          <w:tcPr>
            <w:tcW w:w="1350" w:type="dxa"/>
          </w:tcPr>
          <w:p w14:paraId="04142563" w14:textId="77777777" w:rsidR="004C39E9" w:rsidRPr="00D22E27" w:rsidRDefault="004C39E9" w:rsidP="00236AA9">
            <w:pPr>
              <w:spacing w:after="120"/>
              <w:jc w:val="center"/>
              <w:rPr>
                <w:rFonts w:ascii="Times New Roman" w:hAnsi="Times New Roman" w:cs="Times New Roman"/>
                <w:sz w:val="24"/>
                <w:szCs w:val="24"/>
              </w:rPr>
            </w:pPr>
          </w:p>
        </w:tc>
        <w:tc>
          <w:tcPr>
            <w:tcW w:w="1620" w:type="dxa"/>
          </w:tcPr>
          <w:p w14:paraId="13EAFC04" w14:textId="77777777" w:rsidR="004C39E9" w:rsidRPr="00D22E27" w:rsidRDefault="004C39E9" w:rsidP="00236AA9">
            <w:pPr>
              <w:spacing w:after="120"/>
              <w:jc w:val="center"/>
              <w:rPr>
                <w:rFonts w:ascii="Times New Roman" w:hAnsi="Times New Roman" w:cs="Times New Roman"/>
                <w:sz w:val="24"/>
                <w:szCs w:val="24"/>
              </w:rPr>
            </w:pPr>
          </w:p>
        </w:tc>
        <w:tc>
          <w:tcPr>
            <w:tcW w:w="1435" w:type="dxa"/>
          </w:tcPr>
          <w:p w14:paraId="38D2F002"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506" w:type="dxa"/>
          </w:tcPr>
          <w:p w14:paraId="0F4E4C4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559" w:type="dxa"/>
          </w:tcPr>
          <w:p w14:paraId="49D1FC11"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615" w:type="dxa"/>
          </w:tcPr>
          <w:p w14:paraId="17BFE6B4"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r>
      <w:tr w:rsidR="004C39E9" w:rsidRPr="00D22E27" w14:paraId="00D4375D" w14:textId="77777777" w:rsidTr="00236AA9">
        <w:trPr>
          <w:jc w:val="center"/>
        </w:trPr>
        <w:tc>
          <w:tcPr>
            <w:tcW w:w="1350" w:type="dxa"/>
          </w:tcPr>
          <w:p w14:paraId="4AAA1086"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7948C70F"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7809773E"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1E307BD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450B9363"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68222437"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C5141" w14:textId="77777777" w:rsidTr="00236AA9">
        <w:trPr>
          <w:jc w:val="center"/>
        </w:trPr>
        <w:tc>
          <w:tcPr>
            <w:tcW w:w="1350" w:type="dxa"/>
          </w:tcPr>
          <w:p w14:paraId="685C950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42CEB1E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0E8C716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3CE6EE2F"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024C4749"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3577690"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186BA794" w14:textId="77777777" w:rsidTr="00236AA9">
        <w:trPr>
          <w:jc w:val="center"/>
        </w:trPr>
        <w:tc>
          <w:tcPr>
            <w:tcW w:w="1350" w:type="dxa"/>
          </w:tcPr>
          <w:p w14:paraId="0F75D40D"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654BB5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6BA47A9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1FFF8EE2"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2A19252E"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21B42E94"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9D01A" w14:textId="77777777" w:rsidTr="00236AA9">
        <w:trPr>
          <w:jc w:val="center"/>
        </w:trPr>
        <w:tc>
          <w:tcPr>
            <w:tcW w:w="1350" w:type="dxa"/>
          </w:tcPr>
          <w:p w14:paraId="75089B0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662F3EB7"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3D85EC1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55BF00A0"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1B87E4E6"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7651F2D"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132FFBA" w14:textId="77777777" w:rsidTr="00236AA9">
        <w:trPr>
          <w:jc w:val="center"/>
        </w:trPr>
        <w:tc>
          <w:tcPr>
            <w:tcW w:w="1350" w:type="dxa"/>
          </w:tcPr>
          <w:p w14:paraId="2F61254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CDEDDBE"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4CEDA58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53F40E4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54D4724A"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75315912"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5B0D7676" w14:textId="77777777" w:rsidTr="00236AA9">
        <w:trPr>
          <w:jc w:val="center"/>
        </w:trPr>
        <w:tc>
          <w:tcPr>
            <w:tcW w:w="1350" w:type="dxa"/>
          </w:tcPr>
          <w:p w14:paraId="1C894389" w14:textId="77777777" w:rsidR="004C39E9" w:rsidRPr="00D22E27" w:rsidRDefault="004C39E9" w:rsidP="00236AA9">
            <w:pPr>
              <w:spacing w:after="120"/>
              <w:rPr>
                <w:rFonts w:ascii="Times New Roman" w:hAnsi="Times New Roman" w:cs="Times New Roman"/>
                <w:sz w:val="24"/>
                <w:szCs w:val="24"/>
              </w:rPr>
            </w:pPr>
            <w:r w:rsidRPr="00D22E27">
              <w:rPr>
                <w:rFonts w:ascii="Times New Roman" w:hAnsi="Times New Roman" w:cs="Times New Roman"/>
                <w:sz w:val="24"/>
                <w:szCs w:val="24"/>
              </w:rPr>
              <w:t>Общо</w:t>
            </w:r>
          </w:p>
        </w:tc>
        <w:tc>
          <w:tcPr>
            <w:tcW w:w="1620" w:type="dxa"/>
          </w:tcPr>
          <w:p w14:paraId="58F0A4C1" w14:textId="77777777" w:rsidR="004C39E9" w:rsidRPr="00D22E27" w:rsidRDefault="004C39E9" w:rsidP="00236AA9">
            <w:pPr>
              <w:spacing w:after="120"/>
              <w:jc w:val="right"/>
              <w:rPr>
                <w:rFonts w:ascii="Times New Roman" w:hAnsi="Times New Roman" w:cs="Times New Roman"/>
                <w:sz w:val="24"/>
                <w:szCs w:val="24"/>
              </w:rPr>
            </w:pPr>
          </w:p>
        </w:tc>
        <w:tc>
          <w:tcPr>
            <w:tcW w:w="1435" w:type="dxa"/>
          </w:tcPr>
          <w:p w14:paraId="22ED581E" w14:textId="77777777" w:rsidR="004C39E9" w:rsidRPr="00D22E27" w:rsidRDefault="004C39E9" w:rsidP="00236AA9">
            <w:pPr>
              <w:spacing w:after="120"/>
              <w:jc w:val="right"/>
              <w:rPr>
                <w:rFonts w:ascii="Times New Roman" w:hAnsi="Times New Roman" w:cs="Times New Roman"/>
                <w:sz w:val="24"/>
                <w:szCs w:val="24"/>
              </w:rPr>
            </w:pPr>
          </w:p>
        </w:tc>
        <w:tc>
          <w:tcPr>
            <w:tcW w:w="1506" w:type="dxa"/>
          </w:tcPr>
          <w:p w14:paraId="065A4A86" w14:textId="77777777" w:rsidR="004C39E9" w:rsidRPr="00D22E27" w:rsidRDefault="004C39E9" w:rsidP="00236AA9">
            <w:pPr>
              <w:spacing w:after="120"/>
              <w:jc w:val="right"/>
              <w:rPr>
                <w:rFonts w:ascii="Times New Roman" w:hAnsi="Times New Roman" w:cs="Times New Roman"/>
                <w:sz w:val="24"/>
                <w:szCs w:val="24"/>
              </w:rPr>
            </w:pPr>
          </w:p>
        </w:tc>
        <w:tc>
          <w:tcPr>
            <w:tcW w:w="1559" w:type="dxa"/>
          </w:tcPr>
          <w:p w14:paraId="50E99F11" w14:textId="77777777" w:rsidR="004C39E9" w:rsidRPr="00D22E27" w:rsidRDefault="004C39E9" w:rsidP="00236AA9">
            <w:pPr>
              <w:spacing w:after="120"/>
              <w:jc w:val="right"/>
              <w:rPr>
                <w:rFonts w:ascii="Times New Roman" w:hAnsi="Times New Roman" w:cs="Times New Roman"/>
                <w:sz w:val="24"/>
                <w:szCs w:val="24"/>
              </w:rPr>
            </w:pPr>
          </w:p>
        </w:tc>
        <w:tc>
          <w:tcPr>
            <w:tcW w:w="1615" w:type="dxa"/>
          </w:tcPr>
          <w:p w14:paraId="2D882558" w14:textId="77777777" w:rsidR="004C39E9" w:rsidRPr="00D22E27" w:rsidRDefault="004C39E9" w:rsidP="00236AA9">
            <w:pPr>
              <w:spacing w:after="120"/>
              <w:jc w:val="right"/>
              <w:rPr>
                <w:rFonts w:ascii="Times New Roman" w:hAnsi="Times New Roman" w:cs="Times New Roman"/>
                <w:sz w:val="24"/>
                <w:szCs w:val="24"/>
              </w:rPr>
            </w:pPr>
          </w:p>
        </w:tc>
      </w:tr>
    </w:tbl>
    <w:p w14:paraId="2E867060" w14:textId="77777777" w:rsidR="004C39E9" w:rsidRDefault="004C39E9" w:rsidP="004C39E9">
      <w:pPr>
        <w:spacing w:after="120"/>
        <w:jc w:val="both"/>
        <w:rPr>
          <w:rFonts w:ascii="Times New Roman" w:hAnsi="Times New Roman" w:cs="Times New Roman"/>
        </w:rPr>
      </w:pPr>
    </w:p>
    <w:p w14:paraId="7691CEBD" w14:textId="77777777" w:rsidR="004C39E9" w:rsidRDefault="004C39E9" w:rsidP="004C39E9">
      <w:pPr>
        <w:spacing w:after="120"/>
        <w:jc w:val="both"/>
        <w:rPr>
          <w:rFonts w:ascii="Times New Roman" w:hAnsi="Times New Roman" w:cs="Times New Roman"/>
        </w:rPr>
      </w:pPr>
    </w:p>
    <w:p w14:paraId="52B52DE2" w14:textId="77777777" w:rsidR="004C39E9" w:rsidRDefault="004C39E9" w:rsidP="004C39E9">
      <w:pPr>
        <w:spacing w:after="120"/>
        <w:jc w:val="both"/>
        <w:rPr>
          <w:rFonts w:ascii="Times New Roman" w:hAnsi="Times New Roman" w:cs="Times New Roman"/>
        </w:rPr>
      </w:pPr>
    </w:p>
    <w:p w14:paraId="0BAE0F72" w14:textId="77777777" w:rsidR="004C39E9" w:rsidRDefault="004C39E9" w:rsidP="004C39E9">
      <w:pPr>
        <w:spacing w:after="120"/>
        <w:jc w:val="both"/>
        <w:rPr>
          <w:rFonts w:ascii="Times New Roman" w:hAnsi="Times New Roman" w:cs="Times New Roman"/>
        </w:rPr>
      </w:pPr>
    </w:p>
    <w:p w14:paraId="2F9341CF" w14:textId="77777777" w:rsidR="004C39E9" w:rsidRDefault="004C39E9" w:rsidP="004C39E9">
      <w:pPr>
        <w:spacing w:after="120"/>
        <w:jc w:val="both"/>
        <w:rPr>
          <w:rFonts w:ascii="Times New Roman" w:hAnsi="Times New Roman" w:cs="Times New Roman"/>
        </w:rPr>
      </w:pPr>
    </w:p>
    <w:p w14:paraId="3F508149" w14:textId="77777777" w:rsidR="004C39E9" w:rsidRDefault="004C39E9" w:rsidP="004C39E9">
      <w:pPr>
        <w:spacing w:after="120"/>
        <w:jc w:val="both"/>
        <w:rPr>
          <w:rFonts w:ascii="Times New Roman" w:hAnsi="Times New Roman" w:cs="Times New Roman"/>
        </w:rPr>
      </w:pPr>
    </w:p>
    <w:p w14:paraId="0E7C9441" w14:textId="42A09649" w:rsidR="004C39E9" w:rsidRDefault="004C39E9" w:rsidP="004C39E9">
      <w:pPr>
        <w:spacing w:before="29"/>
        <w:ind w:right="94"/>
        <w:jc w:val="right"/>
        <w:rPr>
          <w:rFonts w:ascii="Times New Roman" w:eastAsia="Times New Roman" w:hAnsi="Times New Roman" w:cs="Times New Roman"/>
        </w:rPr>
      </w:pPr>
      <w:r>
        <w:rPr>
          <w:rFonts w:ascii="Times New Roman" w:eastAsia="Times New Roman" w:hAnsi="Times New Roman" w:cs="Times New Roman"/>
        </w:rPr>
        <w:t>App</w:t>
      </w:r>
      <w:r>
        <w:rPr>
          <w:rFonts w:ascii="Times New Roman" w:eastAsia="Times New Roman" w:hAnsi="Times New Roman" w:cs="Times New Roman"/>
          <w:spacing w:val="1"/>
        </w:rPr>
        <w:t>e</w:t>
      </w:r>
      <w:r>
        <w:rPr>
          <w:rFonts w:ascii="Times New Roman" w:eastAsia="Times New Roman" w:hAnsi="Times New Roman" w:cs="Times New Roman"/>
        </w:rPr>
        <w:t>ndix</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sidR="00690C02">
        <w:rPr>
          <w:rFonts w:ascii="Times New Roman" w:eastAsia="Times New Roman" w:hAnsi="Times New Roman" w:cs="Times New Roman"/>
        </w:rPr>
        <w:t>2</w:t>
      </w:r>
    </w:p>
    <w:p w14:paraId="5C504712" w14:textId="77777777" w:rsidR="004C39E9" w:rsidRDefault="004C39E9" w:rsidP="004C39E9">
      <w:pPr>
        <w:spacing w:before="29"/>
        <w:ind w:right="94"/>
        <w:jc w:val="right"/>
        <w:rPr>
          <w:rFonts w:ascii="Times New Roman" w:eastAsia="Times New Roman" w:hAnsi="Times New Roman" w:cs="Times New Roman"/>
        </w:rPr>
      </w:pPr>
    </w:p>
    <w:p w14:paraId="0EC365FE" w14:textId="77777777" w:rsidR="004C39E9" w:rsidRDefault="004C39E9" w:rsidP="004C39E9">
      <w:pPr>
        <w:tabs>
          <w:tab w:val="left" w:pos="6420"/>
        </w:tabs>
        <w:spacing w:before="81" w:line="617" w:lineRule="auto"/>
        <w:ind w:left="116" w:right="55" w:firstLine="3934"/>
        <w:rPr>
          <w:rFonts w:ascii="Times New Roman" w:eastAsia="Times New Roman" w:hAnsi="Times New Roman" w:cs="Times New Roman"/>
        </w:rPr>
      </w:pP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3"/>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spacing w:val="1"/>
        </w:rPr>
        <w:t>a</w:t>
      </w:r>
      <w:r>
        <w:rPr>
          <w:rFonts w:ascii="Times New Roman" w:eastAsia="Times New Roman" w:hAnsi="Times New Roman" w:cs="Times New Roman"/>
        </w:rPr>
        <w:t xml:space="preserve">le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ntr</w:t>
      </w:r>
      <w:r>
        <w:rPr>
          <w:rFonts w:ascii="Times New Roman" w:eastAsia="Times New Roman" w:hAnsi="Times New Roman" w:cs="Times New Roman"/>
          <w:spacing w:val="1"/>
        </w:rPr>
        <w:t>ac</w:t>
      </w:r>
      <w:r>
        <w:rPr>
          <w:rFonts w:ascii="Times New Roman" w:eastAsia="Times New Roman" w:hAnsi="Times New Roman" w:cs="Times New Roman"/>
        </w:rPr>
        <w:t>t 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rPr>
        <w:tab/>
        <w:t>BU</w:t>
      </w:r>
      <w:r>
        <w:rPr>
          <w:rFonts w:ascii="Times New Roman" w:eastAsia="Times New Roman" w:hAnsi="Times New Roman" w:cs="Times New Roman"/>
          <w:spacing w:val="-3"/>
        </w:rPr>
        <w:t>L</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RG</w:t>
      </w:r>
      <w:r>
        <w:rPr>
          <w:rFonts w:ascii="Times New Roman" w:eastAsia="Times New Roman" w:hAnsi="Times New Roman" w:cs="Times New Roman"/>
          <w:spacing w:val="1"/>
        </w:rPr>
        <w:t>A</w:t>
      </w:r>
      <w:r>
        <w:rPr>
          <w:rFonts w:ascii="Times New Roman" w:eastAsia="Times New Roman" w:hAnsi="Times New Roman" w:cs="Times New Roman"/>
        </w:rPr>
        <w:t>Z E</w:t>
      </w:r>
      <w:r>
        <w:rPr>
          <w:rFonts w:ascii="Times New Roman" w:eastAsia="Times New Roman" w:hAnsi="Times New Roman" w:cs="Times New Roman"/>
          <w:spacing w:val="-1"/>
        </w:rPr>
        <w:t>A</w:t>
      </w:r>
      <w:r>
        <w:rPr>
          <w:rFonts w:ascii="Times New Roman" w:eastAsia="Times New Roman" w:hAnsi="Times New Roman" w:cs="Times New Roman"/>
        </w:rPr>
        <w:t>D</w:t>
      </w:r>
    </w:p>
    <w:p w14:paraId="792C7CB0" w14:textId="77777777" w:rsidR="004C39E9" w:rsidRDefault="004C39E9" w:rsidP="004C39E9">
      <w:pPr>
        <w:spacing w:before="4" w:line="170" w:lineRule="exact"/>
        <w:rPr>
          <w:sz w:val="17"/>
          <w:szCs w:val="17"/>
        </w:rPr>
      </w:pPr>
    </w:p>
    <w:p w14:paraId="3AB86DB7" w14:textId="77777777" w:rsidR="004C39E9" w:rsidRDefault="004C39E9" w:rsidP="004C39E9">
      <w:pPr>
        <w:spacing w:line="200" w:lineRule="exact"/>
        <w:rPr>
          <w:sz w:val="20"/>
          <w:szCs w:val="20"/>
        </w:rPr>
      </w:pPr>
    </w:p>
    <w:p w14:paraId="5055D009" w14:textId="77777777" w:rsidR="004C39E9" w:rsidRDefault="004C39E9" w:rsidP="004C39E9">
      <w:pPr>
        <w:tabs>
          <w:tab w:val="left" w:pos="4480"/>
        </w:tabs>
        <w:ind w:right="-18"/>
        <w:jc w:val="center"/>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O</w:t>
      </w:r>
      <w:r>
        <w:rPr>
          <w:rFonts w:ascii="Times New Roman" w:eastAsia="Times New Roman" w:hAnsi="Times New Roman" w:cs="Times New Roman"/>
          <w:spacing w:val="18"/>
        </w:rPr>
        <w:t xml:space="preserve"> </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H</w:t>
      </w:r>
      <w:r>
        <w:rPr>
          <w:rFonts w:ascii="Times New Roman" w:eastAsia="Times New Roman" w:hAnsi="Times New Roman" w:cs="Times New Roman"/>
          <w:spacing w:val="21"/>
        </w:rPr>
        <w:t xml:space="preserve"> </w:t>
      </w:r>
      <w:r>
        <w:rPr>
          <w:rFonts w:ascii="Times New Roman" w:eastAsia="Times New Roman" w:hAnsi="Times New Roman" w:cs="Times New Roman"/>
        </w:rPr>
        <w:t>L</w:t>
      </w:r>
      <w:r>
        <w:rPr>
          <w:rFonts w:ascii="Times New Roman" w:eastAsia="Times New Roman" w:hAnsi="Times New Roman" w:cs="Times New Roman"/>
          <w:spacing w:val="19"/>
        </w:rPr>
        <w:t xml:space="preserve"> </w:t>
      </w:r>
      <w:r>
        <w:rPr>
          <w:rFonts w:ascii="Times New Roman" w:eastAsia="Times New Roman" w:hAnsi="Times New Roman" w:cs="Times New Roman"/>
        </w:rPr>
        <w:t>Y     S</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rPr>
        <w:t>T</w:t>
      </w:r>
    </w:p>
    <w:p w14:paraId="071AB8D9" w14:textId="77777777" w:rsidR="004C39E9" w:rsidRPr="004C39E9" w:rsidRDefault="004C39E9" w:rsidP="004C39E9">
      <w:pPr>
        <w:spacing w:before="81"/>
        <w:ind w:right="-18"/>
        <w:jc w:val="center"/>
        <w:rPr>
          <w:rFonts w:ascii="Times New Roman" w:eastAsia="Times New Roman" w:hAnsi="Times New Roman" w:cs="Times New Roman"/>
        </w:rPr>
      </w:pPr>
      <w:r>
        <w:rPr>
          <w:rFonts w:ascii="Times New Roman" w:eastAsia="Times New Roman" w:hAnsi="Times New Roman" w:cs="Times New Roman"/>
          <w:spacing w:val="1"/>
        </w:rPr>
        <w:t>f</w:t>
      </w:r>
      <w:r>
        <w:rPr>
          <w:rFonts w:ascii="Times New Roman" w:eastAsia="Times New Roman" w:hAnsi="Times New Roman" w:cs="Times New Roman"/>
        </w:rPr>
        <w:t>rom ……………… to</w:t>
      </w:r>
      <w:r>
        <w:rPr>
          <w:rFonts w:ascii="Times New Roman" w:eastAsia="Times New Roman" w:hAnsi="Times New Roman" w:cs="Times New Roman"/>
          <w:spacing w:val="-2"/>
        </w:rPr>
        <w:t xml:space="preserve"> </w:t>
      </w:r>
      <w:r>
        <w:rPr>
          <w:rFonts w:ascii="Times New Roman" w:eastAsia="Times New Roman" w:hAnsi="Times New Roman" w:cs="Times New Roman"/>
        </w:rPr>
        <w:t>……………….</w:t>
      </w:r>
    </w:p>
    <w:p w14:paraId="27320C90" w14:textId="77777777" w:rsidR="004C39E9" w:rsidRDefault="004C39E9" w:rsidP="004C39E9">
      <w:pPr>
        <w:spacing w:line="200" w:lineRule="exact"/>
        <w:rPr>
          <w:sz w:val="20"/>
          <w:szCs w:val="20"/>
        </w:rPr>
      </w:pPr>
    </w:p>
    <w:p w14:paraId="4618BED6" w14:textId="77777777" w:rsidR="004C39E9" w:rsidRDefault="004C39E9" w:rsidP="004C39E9">
      <w:pPr>
        <w:spacing w:line="200" w:lineRule="exact"/>
        <w:rPr>
          <w:sz w:val="20"/>
          <w:szCs w:val="20"/>
        </w:rPr>
      </w:pPr>
    </w:p>
    <w:p w14:paraId="3E5DFF5E" w14:textId="77777777" w:rsidR="004C39E9" w:rsidRDefault="004C39E9" w:rsidP="004C39E9">
      <w:pPr>
        <w:spacing w:line="200" w:lineRule="exact"/>
        <w:rPr>
          <w:sz w:val="20"/>
          <w:szCs w:val="20"/>
        </w:rPr>
      </w:pPr>
    </w:p>
    <w:p w14:paraId="371A9B01" w14:textId="407216DE" w:rsidR="004C39E9" w:rsidRDefault="004C39E9" w:rsidP="004C39E9">
      <w:pPr>
        <w:ind w:left="116" w:right="56" w:firstLine="720"/>
        <w:jc w:val="both"/>
        <w:rPr>
          <w:rFonts w:ascii="Times New Roman" w:eastAsia="Times New Roman" w:hAnsi="Times New Roman" w:cs="Times New Roman"/>
        </w:rPr>
      </w:pPr>
      <w:r>
        <w:rPr>
          <w:rFonts w:ascii="Times New Roman" w:eastAsia="Times New Roman" w:hAnsi="Times New Roman" w:cs="Times New Roman"/>
        </w:rPr>
        <w:t>Tod</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36"/>
        </w:rPr>
        <w:t xml:space="preserve"> </w:t>
      </w:r>
      <w:r>
        <w:rPr>
          <w:rFonts w:ascii="Times New Roman" w:eastAsia="Times New Roman" w:hAnsi="Times New Roman" w:cs="Times New Roman"/>
        </w:rPr>
        <w:t>………………..</w:t>
      </w:r>
      <w:r w:rsidR="00D07DFC">
        <w:rPr>
          <w:rFonts w:ascii="Times New Roman" w:eastAsia="Times New Roman" w:hAnsi="Times New Roman" w:cs="Times New Roman"/>
        </w:rPr>
        <w:t xml:space="preserve"> </w:t>
      </w:r>
      <w:r>
        <w:rPr>
          <w:rFonts w:ascii="Times New Roman" w:eastAsia="Times New Roman" w:hAnsi="Times New Roman" w:cs="Times New Roman"/>
        </w:rPr>
        <w:t>2</w:t>
      </w:r>
      <w:r w:rsidR="00D07DFC">
        <w:rPr>
          <w:rFonts w:ascii="Times New Roman" w:eastAsia="Times New Roman" w:hAnsi="Times New Roman" w:cs="Times New Roman"/>
        </w:rPr>
        <w:t>02</w:t>
      </w:r>
      <w:r w:rsidR="00E31210">
        <w:rPr>
          <w:rFonts w:ascii="Times New Roman" w:eastAsia="Times New Roman" w:hAnsi="Times New Roman" w:cs="Times New Roman"/>
          <w:lang w:val="bg-BG"/>
        </w:rPr>
        <w:t>2</w:t>
      </w:r>
      <w:r>
        <w:rPr>
          <w:rFonts w:ascii="Times New Roman" w:eastAsia="Times New Roman" w:hAnsi="Times New Roman" w:cs="Times New Roman"/>
        </w:rPr>
        <w:t xml:space="preserve"> </w:t>
      </w:r>
      <w:r>
        <w:rPr>
          <w:rFonts w:ascii="Times New Roman" w:eastAsia="Times New Roman" w:hAnsi="Times New Roman" w:cs="Times New Roman"/>
          <w:spacing w:val="34"/>
        </w:rPr>
        <w:t xml:space="preserve"> </w:t>
      </w:r>
      <w:r>
        <w:rPr>
          <w:rFonts w:ascii="Times New Roman" w:eastAsia="Times New Roman" w:hAnsi="Times New Roman" w:cs="Times New Roman"/>
        </w:rPr>
        <w:t xml:space="preserve">in </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w:t>
      </w:r>
      <w:r>
        <w:rPr>
          <w:rFonts w:ascii="Times New Roman" w:eastAsia="Times New Roman" w:hAnsi="Times New Roman" w:cs="Times New Roman"/>
        </w:rPr>
        <w:t>ordan</w:t>
      </w:r>
      <w:r>
        <w:rPr>
          <w:rFonts w:ascii="Times New Roman" w:eastAsia="Times New Roman" w:hAnsi="Times New Roman" w:cs="Times New Roman"/>
          <w:spacing w:val="-1"/>
        </w:rPr>
        <w:t>c</w:t>
      </w:r>
      <w:r>
        <w:rPr>
          <w:rFonts w:ascii="Times New Roman" w:eastAsia="Times New Roman" w:hAnsi="Times New Roman" w:cs="Times New Roman"/>
        </w:rPr>
        <w:t xml:space="preserve">e </w:t>
      </w:r>
      <w:r>
        <w:rPr>
          <w:rFonts w:ascii="Times New Roman" w:eastAsia="Times New Roman" w:hAnsi="Times New Roman" w:cs="Times New Roman"/>
          <w:spacing w:val="35"/>
        </w:rPr>
        <w:t xml:space="preserve"> </w:t>
      </w:r>
      <w:r>
        <w:rPr>
          <w:rFonts w:ascii="Times New Roman" w:eastAsia="Times New Roman" w:hAnsi="Times New Roman" w:cs="Times New Roman"/>
        </w:rPr>
        <w:t>w</w:t>
      </w:r>
      <w:r>
        <w:rPr>
          <w:rFonts w:ascii="Times New Roman" w:eastAsia="Times New Roman" w:hAnsi="Times New Roman" w:cs="Times New Roman"/>
          <w:spacing w:val="-2"/>
        </w:rPr>
        <w:t>i</w:t>
      </w:r>
      <w:r>
        <w:rPr>
          <w:rFonts w:ascii="Times New Roman" w:eastAsia="Times New Roman" w:hAnsi="Times New Roman" w:cs="Times New Roman"/>
        </w:rPr>
        <w:t xml:space="preserve">th </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a</w:t>
      </w:r>
      <w:r>
        <w:rPr>
          <w:rFonts w:ascii="Times New Roman" w:eastAsia="Times New Roman" w:hAnsi="Times New Roman" w:cs="Times New Roman"/>
        </w:rPr>
        <w:t>rti</w:t>
      </w:r>
      <w:r>
        <w:rPr>
          <w:rFonts w:ascii="Times New Roman" w:eastAsia="Times New Roman" w:hAnsi="Times New Roman" w:cs="Times New Roman"/>
          <w:spacing w:val="-1"/>
        </w:rPr>
        <w:t>c</w:t>
      </w:r>
      <w:r>
        <w:rPr>
          <w:rFonts w:ascii="Times New Roman" w:eastAsia="Times New Roman" w:hAnsi="Times New Roman" w:cs="Times New Roman"/>
        </w:rPr>
        <w:t>le</w:t>
      </w:r>
      <w:r>
        <w:rPr>
          <w:rFonts w:ascii="Times New Roman" w:eastAsia="Times New Roman" w:hAnsi="Times New Roman" w:cs="Times New Roman"/>
          <w:spacing w:val="2"/>
        </w:rPr>
        <w:t xml:space="preserve"> </w:t>
      </w:r>
      <w:r w:rsidR="00B1667D">
        <w:rPr>
          <w:rFonts w:ascii="Times New Roman" w:eastAsia="Times New Roman" w:hAnsi="Times New Roman" w:cs="Times New Roman"/>
          <w:spacing w:val="-2"/>
        </w:rPr>
        <w:t>5</w:t>
      </w:r>
      <w:r>
        <w:rPr>
          <w:rFonts w:ascii="Times New Roman" w:eastAsia="Times New Roman" w:hAnsi="Times New Roman" w:cs="Times New Roman"/>
          <w:spacing w:val="2"/>
        </w:rPr>
        <w:t>.</w:t>
      </w:r>
      <w:r>
        <w:rPr>
          <w:rFonts w:ascii="Times New Roman" w:eastAsia="Times New Roman" w:hAnsi="Times New Roman" w:cs="Times New Roman"/>
        </w:rPr>
        <w:t xml:space="preserve">4 </w:t>
      </w:r>
      <w:r>
        <w:rPr>
          <w:rFonts w:ascii="Times New Roman" w:eastAsia="Times New Roman" w:hAnsi="Times New Roman" w:cs="Times New Roman"/>
          <w:spacing w:val="34"/>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35"/>
        </w:rPr>
        <w:t xml:space="preserve"> </w:t>
      </w:r>
      <w:r>
        <w:rPr>
          <w:rFonts w:ascii="Times New Roman" w:eastAsia="Times New Roman" w:hAnsi="Times New Roman" w:cs="Times New Roman"/>
        </w:rPr>
        <w:t>Cont</w:t>
      </w:r>
      <w:r>
        <w:rPr>
          <w:rFonts w:ascii="Times New Roman" w:eastAsia="Times New Roman" w:hAnsi="Times New Roman" w:cs="Times New Roman"/>
          <w:spacing w:val="-3"/>
        </w:rPr>
        <w:t>r</w:t>
      </w:r>
      <w:r>
        <w:rPr>
          <w:rFonts w:ascii="Times New Roman" w:eastAsia="Times New Roman" w:hAnsi="Times New Roman" w:cs="Times New Roman"/>
          <w:spacing w:val="1"/>
        </w:rPr>
        <w:t>ac</w:t>
      </w:r>
      <w:r>
        <w:rPr>
          <w:rFonts w:ascii="Times New Roman" w:eastAsia="Times New Roman" w:hAnsi="Times New Roman" w:cs="Times New Roman"/>
        </w:rPr>
        <w:t xml:space="preserve">t </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33"/>
        </w:rPr>
        <w:t xml:space="preserve"> </w:t>
      </w:r>
      <w:r>
        <w:rPr>
          <w:rFonts w:ascii="Times New Roman" w:eastAsia="Times New Roman" w:hAnsi="Times New Roman" w:cs="Times New Roman"/>
        </w:rPr>
        <w:t>the purch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le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spacing w:val="-2"/>
        </w:rPr>
        <w:t>t</w:t>
      </w:r>
      <w:r>
        <w:rPr>
          <w:rFonts w:ascii="Times New Roman" w:eastAsia="Times New Roman" w:hAnsi="Times New Roman" w:cs="Times New Roman"/>
        </w:rPr>
        <w:t>ural</w:t>
      </w:r>
      <w:r>
        <w:rPr>
          <w:rFonts w:ascii="Times New Roman" w:eastAsia="Times New Roman" w:hAnsi="Times New Roman" w:cs="Times New Roman"/>
          <w:spacing w:val="3"/>
        </w:rPr>
        <w:t xml:space="preserve"> </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pre</w:t>
      </w:r>
      <w:r>
        <w:rPr>
          <w:rFonts w:ascii="Times New Roman" w:eastAsia="Times New Roman" w:hAnsi="Times New Roman" w:cs="Times New Roman"/>
          <w:spacing w:val="-2"/>
        </w:rPr>
        <w:t>s</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spacing w:val="-2"/>
        </w:rPr>
        <w:t>t</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rPr>
        <w:t>is</w:t>
      </w:r>
      <w:r>
        <w:rPr>
          <w:rFonts w:ascii="Times New Roman" w:eastAsia="Times New Roman" w:hAnsi="Times New Roman" w:cs="Times New Roman"/>
          <w:spacing w:val="3"/>
        </w:rPr>
        <w:t xml:space="preserve"> </w:t>
      </w:r>
      <w:r>
        <w:rPr>
          <w:rFonts w:ascii="Times New Roman" w:eastAsia="Times New Roman" w:hAnsi="Times New Roman" w:cs="Times New Roman"/>
        </w:rPr>
        <w:t>drawn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up </w:t>
      </w:r>
      <w:r>
        <w:rPr>
          <w:rFonts w:ascii="Times New Roman" w:eastAsia="Times New Roman" w:hAnsi="Times New Roman" w:cs="Times New Roman"/>
          <w:spacing w:val="1"/>
        </w:rPr>
        <w:t>a</w:t>
      </w:r>
      <w:r>
        <w:rPr>
          <w:rFonts w:ascii="Times New Roman" w:eastAsia="Times New Roman" w:hAnsi="Times New Roman" w:cs="Times New Roman"/>
        </w:rPr>
        <w:t>nd si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rPr>
        <w:t>tw</w:t>
      </w:r>
      <w:r>
        <w:rPr>
          <w:rFonts w:ascii="Times New Roman" w:eastAsia="Times New Roman" w:hAnsi="Times New Roman" w:cs="Times New Roman"/>
          <w:spacing w:val="-1"/>
        </w:rPr>
        <w:t>e</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Bul</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z</w:t>
      </w:r>
      <w:proofErr w:type="spellEnd"/>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1"/>
        </w:rPr>
        <w:t xml:space="preserve"> a</w:t>
      </w:r>
      <w:r>
        <w:rPr>
          <w:rFonts w:ascii="Times New Roman" w:eastAsia="Times New Roman" w:hAnsi="Times New Roman" w:cs="Times New Roman"/>
        </w:rPr>
        <w:t xml:space="preserve">nd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p>
    <w:p w14:paraId="12B957BF" w14:textId="77777777" w:rsidR="004C39E9" w:rsidRDefault="004C39E9" w:rsidP="004C39E9">
      <w:pPr>
        <w:spacing w:line="200" w:lineRule="exact"/>
        <w:rPr>
          <w:sz w:val="10"/>
          <w:szCs w:val="10"/>
        </w:rPr>
      </w:pPr>
    </w:p>
    <w:p w14:paraId="6B6800D1" w14:textId="77777777" w:rsidR="004C39E9" w:rsidRDefault="004C39E9" w:rsidP="004C39E9">
      <w:pPr>
        <w:spacing w:line="200" w:lineRule="exact"/>
        <w:rPr>
          <w:sz w:val="10"/>
          <w:szCs w:val="10"/>
        </w:rPr>
      </w:pPr>
    </w:p>
    <w:p w14:paraId="0FF4483E" w14:textId="77777777" w:rsidR="004C39E9" w:rsidRDefault="004C39E9" w:rsidP="004C39E9">
      <w:pPr>
        <w:spacing w:line="200" w:lineRule="exact"/>
        <w:rPr>
          <w:sz w:val="20"/>
          <w:szCs w:val="20"/>
        </w:rPr>
      </w:pPr>
    </w:p>
    <w:p w14:paraId="29841ECF" w14:textId="77777777" w:rsidR="004C39E9" w:rsidRDefault="004C39E9" w:rsidP="004C39E9">
      <w:pPr>
        <w:spacing w:line="200" w:lineRule="exact"/>
        <w:rPr>
          <w:sz w:val="20"/>
          <w:szCs w:val="20"/>
        </w:rPr>
      </w:pPr>
    </w:p>
    <w:tbl>
      <w:tblPr>
        <w:tblW w:w="8936" w:type="dxa"/>
        <w:tblInd w:w="95" w:type="dxa"/>
        <w:tblLayout w:type="fixed"/>
        <w:tblCellMar>
          <w:left w:w="0" w:type="dxa"/>
          <w:right w:w="0" w:type="dxa"/>
        </w:tblCellMar>
        <w:tblLook w:val="01E0" w:firstRow="1" w:lastRow="1" w:firstColumn="1" w:lastColumn="1" w:noHBand="0" w:noVBand="0"/>
      </w:tblPr>
      <w:tblGrid>
        <w:gridCol w:w="1160"/>
        <w:gridCol w:w="1440"/>
        <w:gridCol w:w="1710"/>
        <w:gridCol w:w="1508"/>
        <w:gridCol w:w="1560"/>
        <w:gridCol w:w="1558"/>
      </w:tblGrid>
      <w:tr w:rsidR="004C39E9" w14:paraId="0EF337EE" w14:textId="77777777" w:rsidTr="00236AA9">
        <w:trPr>
          <w:trHeight w:hRule="exact" w:val="1392"/>
        </w:trPr>
        <w:tc>
          <w:tcPr>
            <w:tcW w:w="1160" w:type="dxa"/>
            <w:tcBorders>
              <w:top w:val="single" w:sz="4" w:space="0" w:color="000000"/>
              <w:left w:val="single" w:sz="4" w:space="0" w:color="000000"/>
              <w:bottom w:val="single" w:sz="4" w:space="0" w:color="000000"/>
              <w:right w:val="single" w:sz="4" w:space="0" w:color="000000"/>
            </w:tcBorders>
            <w:vAlign w:val="center"/>
          </w:tcPr>
          <w:p w14:paraId="4C9EAC16" w14:textId="77777777" w:rsidR="004C39E9" w:rsidRDefault="004C39E9" w:rsidP="00236AA9">
            <w:pPr>
              <w:ind w:left="345" w:right="-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rPr>
              <w:t>te</w:t>
            </w:r>
          </w:p>
        </w:tc>
        <w:tc>
          <w:tcPr>
            <w:tcW w:w="1440" w:type="dxa"/>
            <w:tcBorders>
              <w:top w:val="single" w:sz="4" w:space="0" w:color="000000"/>
              <w:left w:val="single" w:sz="4" w:space="0" w:color="000000"/>
              <w:bottom w:val="single" w:sz="4" w:space="0" w:color="000000"/>
              <w:right w:val="single" w:sz="4" w:space="0" w:color="000000"/>
            </w:tcBorders>
            <w:vAlign w:val="center"/>
          </w:tcPr>
          <w:p w14:paraId="7E3CAD5E" w14:textId="77777777" w:rsidR="004C39E9" w:rsidRDefault="004C39E9" w:rsidP="00236AA9">
            <w:pPr>
              <w:spacing w:line="267" w:lineRule="exact"/>
              <w:ind w:left="153" w:right="133"/>
              <w:jc w:val="center"/>
              <w:rPr>
                <w:rFonts w:ascii="Times New Roman" w:eastAsia="Times New Roman" w:hAnsi="Times New Roman" w:cs="Times New Roman"/>
              </w:rPr>
            </w:pPr>
            <w:r>
              <w:rPr>
                <w:rFonts w:ascii="Times New Roman" w:eastAsia="Times New Roman" w:hAnsi="Times New Roman" w:cs="Times New Roman"/>
              </w:rPr>
              <w:t>Code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p>
          <w:p w14:paraId="78D3E622" w14:textId="77777777" w:rsidR="004C39E9" w:rsidRDefault="004C39E9" w:rsidP="00236AA9">
            <w:pPr>
              <w:ind w:left="132" w:right="113"/>
              <w:jc w:val="center"/>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ce</w:t>
            </w:r>
            <w:r>
              <w:rPr>
                <w:rFonts w:ascii="Times New Roman" w:eastAsia="Times New Roman" w:hAnsi="Times New Roman" w:cs="Times New Roman"/>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d</w:t>
            </w:r>
            <w:r>
              <w:rPr>
                <w:rFonts w:ascii="Times New Roman" w:eastAsia="Times New Roman" w:hAnsi="Times New Roman" w:cs="Times New Roman"/>
              </w:rPr>
              <w:t>- o</w:t>
            </w:r>
            <w:r>
              <w:rPr>
                <w:rFonts w:ascii="Times New Roman" w:eastAsia="Times New Roman" w:hAnsi="Times New Roman" w:cs="Times New Roman"/>
                <w:spacing w:val="-2"/>
              </w:rPr>
              <w:t>v</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1"/>
              </w:rPr>
              <w:t>P</w:t>
            </w:r>
            <w:r>
              <w:rPr>
                <w:rFonts w:ascii="Times New Roman" w:eastAsia="Times New Roman" w:hAnsi="Times New Roman" w:cs="Times New Roman"/>
              </w:rPr>
              <w:t>oint</w:t>
            </w:r>
          </w:p>
        </w:tc>
        <w:tc>
          <w:tcPr>
            <w:tcW w:w="1710" w:type="dxa"/>
            <w:tcBorders>
              <w:top w:val="single" w:sz="4" w:space="0" w:color="000000"/>
              <w:left w:val="single" w:sz="4" w:space="0" w:color="000000"/>
              <w:bottom w:val="single" w:sz="4" w:space="0" w:color="000000"/>
              <w:right w:val="single" w:sz="4" w:space="0" w:color="000000"/>
            </w:tcBorders>
            <w:vAlign w:val="center"/>
          </w:tcPr>
          <w:p w14:paraId="74309145" w14:textId="77777777" w:rsidR="004C39E9" w:rsidRDefault="004C39E9" w:rsidP="00236AA9">
            <w:pPr>
              <w:ind w:left="108" w:right="82" w:firstLine="1"/>
              <w:jc w:val="center"/>
              <w:rPr>
                <w:rFonts w:ascii="Times New Roman" w:eastAsia="Times New Roman" w:hAnsi="Times New Roman" w:cs="Times New Roman"/>
              </w:rPr>
            </w:pPr>
            <w:r>
              <w:rPr>
                <w:rFonts w:ascii="Times New Roman" w:eastAsia="Times New Roman" w:hAnsi="Times New Roman" w:cs="Times New Roman"/>
              </w:rPr>
              <w:t>Ag</w:t>
            </w:r>
            <w:r>
              <w:rPr>
                <w:rFonts w:ascii="Times New Roman" w:eastAsia="Times New Roman" w:hAnsi="Times New Roman" w:cs="Times New Roman"/>
                <w:spacing w:val="-1"/>
              </w:rPr>
              <w:t>r</w:t>
            </w:r>
            <w:r>
              <w:rPr>
                <w:rFonts w:ascii="Times New Roman" w:eastAsia="Times New Roman" w:hAnsi="Times New Roman" w:cs="Times New Roman"/>
                <w:spacing w:val="1"/>
              </w:rPr>
              <w:t>ee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l 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08" w:type="dxa"/>
            <w:tcBorders>
              <w:top w:val="single" w:sz="4" w:space="0" w:color="000000"/>
              <w:left w:val="single" w:sz="4" w:space="0" w:color="000000"/>
              <w:bottom w:val="single" w:sz="4" w:space="0" w:color="000000"/>
              <w:right w:val="single" w:sz="4" w:space="0" w:color="000000"/>
            </w:tcBorders>
            <w:vAlign w:val="center"/>
          </w:tcPr>
          <w:p w14:paraId="06420C11" w14:textId="77777777" w:rsidR="004C39E9" w:rsidRDefault="004C39E9" w:rsidP="00236AA9">
            <w:pPr>
              <w:ind w:left="154" w:right="128" w:hanging="2"/>
              <w:jc w:val="center"/>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rPr>
              <w:t>uppl</w:t>
            </w:r>
            <w:r>
              <w:rPr>
                <w:rFonts w:ascii="Times New Roman" w:eastAsia="Times New Roman" w:hAnsi="Times New Roman" w:cs="Times New Roman"/>
                <w:spacing w:val="1"/>
              </w:rPr>
              <w:t>ie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60" w:type="dxa"/>
            <w:tcBorders>
              <w:top w:val="single" w:sz="4" w:space="0" w:color="000000"/>
              <w:left w:val="single" w:sz="4" w:space="0" w:color="000000"/>
              <w:bottom w:val="single" w:sz="4" w:space="0" w:color="000000"/>
              <w:right w:val="single" w:sz="4" w:space="0" w:color="000000"/>
            </w:tcBorders>
            <w:vAlign w:val="center"/>
          </w:tcPr>
          <w:p w14:paraId="2ED58F5D" w14:textId="77777777" w:rsidR="004C39E9" w:rsidRDefault="004C39E9" w:rsidP="00236AA9">
            <w:pPr>
              <w:ind w:left="177" w:right="83" w:hanging="34"/>
              <w:jc w:val="center"/>
              <w:rPr>
                <w:rFonts w:ascii="Times New Roman" w:eastAsia="Times New Roman" w:hAnsi="Times New Roman" w:cs="Times New Roman"/>
              </w:rPr>
            </w:pPr>
            <w:r>
              <w:rPr>
                <w:rFonts w:ascii="Times New Roman" w:eastAsia="Times New Roman" w:hAnsi="Times New Roman" w:cs="Times New Roman"/>
              </w:rPr>
              <w:t xml:space="preserve">Not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58" w:type="dxa"/>
            <w:tcBorders>
              <w:top w:val="single" w:sz="4" w:space="0" w:color="000000"/>
              <w:left w:val="single" w:sz="4" w:space="0" w:color="000000"/>
              <w:bottom w:val="single" w:sz="4" w:space="0" w:color="000000"/>
              <w:right w:val="single" w:sz="4" w:space="0" w:color="000000"/>
            </w:tcBorders>
            <w:vAlign w:val="center"/>
          </w:tcPr>
          <w:p w14:paraId="51E9BC8C" w14:textId="77777777" w:rsidR="004C39E9" w:rsidRDefault="004C39E9" w:rsidP="00236AA9">
            <w:pPr>
              <w:ind w:left="177" w:right="77" w:hanging="19"/>
              <w:jc w:val="center"/>
              <w:rPr>
                <w:rFonts w:ascii="Times New Roman" w:eastAsia="Times New Roman" w:hAnsi="Times New Roman" w:cs="Times New Roman"/>
              </w:rPr>
            </w:pPr>
            <w:r>
              <w:rPr>
                <w:rFonts w:ascii="Times New Roman" w:eastAsia="Times New Roman" w:hAnsi="Times New Roman" w:cs="Times New Roman"/>
              </w:rPr>
              <w:t>Not suppl</w:t>
            </w:r>
            <w:r>
              <w:rPr>
                <w:rFonts w:ascii="Times New Roman" w:eastAsia="Times New Roman" w:hAnsi="Times New Roman" w:cs="Times New Roman"/>
                <w:spacing w:val="-2"/>
              </w:rPr>
              <w:t>i</w:t>
            </w:r>
            <w:r>
              <w:rPr>
                <w:rFonts w:ascii="Times New Roman" w:eastAsia="Times New Roman" w:hAnsi="Times New Roman" w:cs="Times New Roman"/>
                <w:spacing w:val="1"/>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r>
      <w:tr w:rsidR="004C39E9" w14:paraId="0B0D1FA9"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23B55C9C" w14:textId="77777777" w:rsidR="004C39E9" w:rsidRDefault="004C39E9" w:rsidP="00236AA9"/>
        </w:tc>
        <w:tc>
          <w:tcPr>
            <w:tcW w:w="1440" w:type="dxa"/>
            <w:tcBorders>
              <w:top w:val="single" w:sz="4" w:space="0" w:color="000000"/>
              <w:left w:val="single" w:sz="4" w:space="0" w:color="000000"/>
              <w:bottom w:val="single" w:sz="4" w:space="0" w:color="000000"/>
              <w:right w:val="single" w:sz="4" w:space="0" w:color="000000"/>
            </w:tcBorders>
          </w:tcPr>
          <w:p w14:paraId="7FAE9A8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686AD5F4" w14:textId="77777777" w:rsidR="004C39E9" w:rsidRDefault="004C39E9" w:rsidP="00236AA9">
            <w:pPr>
              <w:spacing w:line="265" w:lineRule="exact"/>
              <w:ind w:left="299"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08" w:type="dxa"/>
            <w:tcBorders>
              <w:top w:val="single" w:sz="4" w:space="0" w:color="000000"/>
              <w:left w:val="single" w:sz="4" w:space="0" w:color="000000"/>
              <w:bottom w:val="single" w:sz="4" w:space="0" w:color="000000"/>
              <w:right w:val="single" w:sz="4" w:space="0" w:color="000000"/>
            </w:tcBorders>
          </w:tcPr>
          <w:p w14:paraId="659ED25F" w14:textId="77777777" w:rsidR="004C39E9" w:rsidRDefault="004C39E9" w:rsidP="00236AA9">
            <w:pPr>
              <w:spacing w:line="265" w:lineRule="exact"/>
              <w:ind w:left="390"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60" w:type="dxa"/>
            <w:tcBorders>
              <w:top w:val="single" w:sz="4" w:space="0" w:color="000000"/>
              <w:left w:val="single" w:sz="4" w:space="0" w:color="000000"/>
              <w:bottom w:val="single" w:sz="4" w:space="0" w:color="000000"/>
              <w:right w:val="single" w:sz="4" w:space="0" w:color="000000"/>
            </w:tcBorders>
          </w:tcPr>
          <w:p w14:paraId="18F97376" w14:textId="77777777" w:rsidR="004C39E9" w:rsidRDefault="004C39E9" w:rsidP="00236AA9">
            <w:pPr>
              <w:spacing w:line="265" w:lineRule="exact"/>
              <w:ind w:left="414"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58" w:type="dxa"/>
            <w:tcBorders>
              <w:top w:val="single" w:sz="4" w:space="0" w:color="000000"/>
              <w:left w:val="single" w:sz="4" w:space="0" w:color="000000"/>
              <w:bottom w:val="single" w:sz="4" w:space="0" w:color="000000"/>
              <w:right w:val="single" w:sz="4" w:space="0" w:color="000000"/>
            </w:tcBorders>
          </w:tcPr>
          <w:p w14:paraId="34CF2D64" w14:textId="77777777" w:rsidR="004C39E9" w:rsidRDefault="004C39E9" w:rsidP="00236AA9">
            <w:pPr>
              <w:spacing w:line="265" w:lineRule="exact"/>
              <w:ind w:left="41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r>
      <w:tr w:rsidR="004C39E9" w14:paraId="1A667DD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1184511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1C26B54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404E578"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AE3F86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BE1A2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35FF3379" w14:textId="77777777" w:rsidR="004C39E9" w:rsidRDefault="004C39E9" w:rsidP="00236AA9"/>
        </w:tc>
      </w:tr>
      <w:tr w:rsidR="004C39E9" w14:paraId="4CF1B11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8F6E65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62EE8E43"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4D47C33"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6ADA4E5"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1E9B9C1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52C0E3D8" w14:textId="77777777" w:rsidR="004C39E9" w:rsidRDefault="004C39E9" w:rsidP="00236AA9"/>
        </w:tc>
      </w:tr>
      <w:tr w:rsidR="004C39E9" w14:paraId="1D75FD6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F243844"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5B8F724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291FE51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47A447E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0467F4CA"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326AADF" w14:textId="77777777" w:rsidR="004C39E9" w:rsidRDefault="004C39E9" w:rsidP="00236AA9"/>
        </w:tc>
      </w:tr>
      <w:tr w:rsidR="004C39E9" w14:paraId="1604E6F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52877B29"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328CC1D1"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5CF4344F"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F879C2F"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07F769D"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4F64013" w14:textId="77777777" w:rsidR="004C39E9" w:rsidRDefault="004C39E9" w:rsidP="00236AA9"/>
        </w:tc>
      </w:tr>
      <w:tr w:rsidR="004C39E9" w14:paraId="76EFFC44" w14:textId="77777777" w:rsidTr="00236AA9">
        <w:trPr>
          <w:trHeight w:hRule="exact" w:val="564"/>
        </w:trPr>
        <w:tc>
          <w:tcPr>
            <w:tcW w:w="1160" w:type="dxa"/>
            <w:tcBorders>
              <w:top w:val="single" w:sz="4" w:space="0" w:color="000000"/>
              <w:left w:val="single" w:sz="4" w:space="0" w:color="000000"/>
              <w:bottom w:val="single" w:sz="4" w:space="0" w:color="000000"/>
              <w:right w:val="single" w:sz="4" w:space="0" w:color="000000"/>
            </w:tcBorders>
            <w:vAlign w:val="bottom"/>
          </w:tcPr>
          <w:p w14:paraId="551DE900" w14:textId="77777777" w:rsidR="004C39E9" w:rsidRDefault="004C39E9" w:rsidP="00236AA9">
            <w:pPr>
              <w:spacing w:line="267"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7780793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6B7397B"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0E24D8F6"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A40E77"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4ECBAE71" w14:textId="77777777" w:rsidR="004C39E9" w:rsidRDefault="004C39E9" w:rsidP="00236AA9"/>
        </w:tc>
      </w:tr>
      <w:tr w:rsidR="004C39E9" w14:paraId="1EC0820B"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6FADA706" w14:textId="77777777" w:rsidR="004C39E9" w:rsidRDefault="004C39E9" w:rsidP="00236AA9">
            <w:pPr>
              <w:spacing w:line="265" w:lineRule="exact"/>
              <w:ind w:left="102" w:right="-20"/>
              <w:rPr>
                <w:rFonts w:ascii="Times New Roman" w:eastAsia="Times New Roman" w:hAnsi="Times New Roman" w:cs="Times New Roman"/>
              </w:rPr>
            </w:pPr>
            <w:r>
              <w:rPr>
                <w:rFonts w:ascii="Times New Roman" w:eastAsia="Times New Roman" w:hAnsi="Times New Roman" w:cs="Times New Roman"/>
              </w:rPr>
              <w:t>Tot</w:t>
            </w:r>
            <w:r>
              <w:rPr>
                <w:rFonts w:ascii="Times New Roman" w:eastAsia="Times New Roman" w:hAnsi="Times New Roman" w:cs="Times New Roman"/>
                <w:spacing w:val="1"/>
              </w:rPr>
              <w:t>a</w:t>
            </w:r>
            <w:r>
              <w:rPr>
                <w:rFonts w:ascii="Times New Roman" w:eastAsia="Times New Roman" w:hAnsi="Times New Roman" w:cs="Times New Roman"/>
              </w:rPr>
              <w:t>l</w:t>
            </w:r>
          </w:p>
        </w:tc>
        <w:tc>
          <w:tcPr>
            <w:tcW w:w="1440" w:type="dxa"/>
            <w:tcBorders>
              <w:top w:val="single" w:sz="4" w:space="0" w:color="000000"/>
              <w:left w:val="single" w:sz="4" w:space="0" w:color="000000"/>
              <w:bottom w:val="single" w:sz="4" w:space="0" w:color="000000"/>
              <w:right w:val="single" w:sz="4" w:space="0" w:color="000000"/>
            </w:tcBorders>
          </w:tcPr>
          <w:p w14:paraId="73ED87CA"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A7F3EE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7E9CFAC2"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674CD265"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09305884" w14:textId="77777777" w:rsidR="004C39E9" w:rsidRDefault="004C39E9" w:rsidP="00236AA9"/>
        </w:tc>
      </w:tr>
    </w:tbl>
    <w:p w14:paraId="5A499B6A" w14:textId="77777777" w:rsidR="00A31998" w:rsidRPr="00C0223E" w:rsidRDefault="00A31998" w:rsidP="004C39E9">
      <w:pPr>
        <w:spacing w:after="120" w:line="276" w:lineRule="auto"/>
        <w:jc w:val="both"/>
        <w:rPr>
          <w:rFonts w:ascii="Times New Roman" w:hAnsi="Times New Roman" w:cs="Times New Roman"/>
        </w:rPr>
      </w:pPr>
    </w:p>
    <w:sectPr w:rsidR="00A31998" w:rsidRPr="00C0223E">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D18B" w14:textId="77777777" w:rsidR="005313D6" w:rsidRDefault="005313D6">
      <w:pPr>
        <w:spacing w:after="0" w:line="240" w:lineRule="auto"/>
      </w:pPr>
      <w:r>
        <w:separator/>
      </w:r>
    </w:p>
  </w:endnote>
  <w:endnote w:type="continuationSeparator" w:id="0">
    <w:p w14:paraId="0B6E529B" w14:textId="77777777" w:rsidR="005313D6" w:rsidRDefault="00531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1D08" w14:textId="77777777" w:rsidR="0032677F" w:rsidRDefault="00326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762D" w14:textId="77777777" w:rsidR="0032677F" w:rsidRDefault="00326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DCAA" w14:textId="77777777" w:rsidR="0032677F" w:rsidRDefault="003267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D000" w14:textId="77777777" w:rsidR="0032677F" w:rsidRDefault="0032677F">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33F6F" w14:textId="77777777" w:rsidR="005313D6" w:rsidRDefault="005313D6">
      <w:pPr>
        <w:spacing w:after="0" w:line="240" w:lineRule="auto"/>
      </w:pPr>
      <w:r>
        <w:separator/>
      </w:r>
    </w:p>
  </w:footnote>
  <w:footnote w:type="continuationSeparator" w:id="0">
    <w:p w14:paraId="270D43AF" w14:textId="77777777" w:rsidR="005313D6" w:rsidRDefault="00531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D801" w14:textId="77777777" w:rsidR="0032677F" w:rsidRDefault="00326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8256" w14:textId="77777777" w:rsidR="0032677F" w:rsidRDefault="00326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6E36" w14:textId="77777777" w:rsidR="0032677F" w:rsidRDefault="003267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D406" w14:textId="77777777" w:rsidR="0032677F" w:rsidRDefault="0032677F">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691"/>
    <w:multiLevelType w:val="multilevel"/>
    <w:tmpl w:val="6BEE2B76"/>
    <w:lvl w:ilvl="0">
      <w:start w:val="1"/>
      <w:numFmt w:val="decimal"/>
      <w:lvlText w:val="3.%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F4108"/>
    <w:multiLevelType w:val="multilevel"/>
    <w:tmpl w:val="7EEA52BE"/>
    <w:lvl w:ilvl="0">
      <w:start w:val="1"/>
      <w:numFmt w:val="upperRoman"/>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D12E1"/>
    <w:multiLevelType w:val="multilevel"/>
    <w:tmpl w:val="EE14F350"/>
    <w:lvl w:ilvl="0">
      <w:start w:val="1"/>
      <w:numFmt w:val="decimal"/>
      <w:lvlText w:val="11.%1."/>
      <w:lvlJc w:val="left"/>
      <w:rPr>
        <w:rFonts w:ascii="Tahoma" w:eastAsia="Tahoma" w:hAnsi="Tahoma" w:cs="Tahoma"/>
        <w:b w:val="0"/>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82248"/>
    <w:multiLevelType w:val="multilevel"/>
    <w:tmpl w:val="D4488BBA"/>
    <w:lvl w:ilvl="0">
      <w:start w:val="1"/>
      <w:numFmt w:val="decimal"/>
      <w:lvlText w:val="2.%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3696A"/>
    <w:multiLevelType w:val="multilevel"/>
    <w:tmpl w:val="D33640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6833AD"/>
    <w:multiLevelType w:val="multilevel"/>
    <w:tmpl w:val="85BAC6F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FB01C4"/>
    <w:multiLevelType w:val="multilevel"/>
    <w:tmpl w:val="F326BF4E"/>
    <w:lvl w:ilvl="0">
      <w:start w:val="1"/>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B0B1C73"/>
    <w:multiLevelType w:val="multilevel"/>
    <w:tmpl w:val="57502D5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5E2734"/>
    <w:multiLevelType w:val="hybridMultilevel"/>
    <w:tmpl w:val="2BF48272"/>
    <w:lvl w:ilvl="0" w:tplc="4F26EC4E">
      <w:start w:val="3"/>
      <w:numFmt w:val="bullet"/>
      <w:lvlText w:val="-"/>
      <w:lvlJc w:val="left"/>
      <w:pPr>
        <w:ind w:left="587" w:hanging="360"/>
      </w:pPr>
      <w:rPr>
        <w:rFonts w:ascii="Times New Roman" w:eastAsia="Tahoma" w:hAnsi="Times New Roman" w:cs="Times New Roman" w:hint="default"/>
      </w:rPr>
    </w:lvl>
    <w:lvl w:ilvl="1" w:tplc="04020003" w:tentative="1">
      <w:start w:val="1"/>
      <w:numFmt w:val="bullet"/>
      <w:lvlText w:val="o"/>
      <w:lvlJc w:val="left"/>
      <w:pPr>
        <w:ind w:left="1307" w:hanging="360"/>
      </w:pPr>
      <w:rPr>
        <w:rFonts w:ascii="Courier New" w:hAnsi="Courier New" w:cs="Courier New" w:hint="default"/>
      </w:rPr>
    </w:lvl>
    <w:lvl w:ilvl="2" w:tplc="04020005" w:tentative="1">
      <w:start w:val="1"/>
      <w:numFmt w:val="bullet"/>
      <w:lvlText w:val=""/>
      <w:lvlJc w:val="left"/>
      <w:pPr>
        <w:ind w:left="2027" w:hanging="360"/>
      </w:pPr>
      <w:rPr>
        <w:rFonts w:ascii="Wingdings" w:hAnsi="Wingdings" w:hint="default"/>
      </w:rPr>
    </w:lvl>
    <w:lvl w:ilvl="3" w:tplc="04020001" w:tentative="1">
      <w:start w:val="1"/>
      <w:numFmt w:val="bullet"/>
      <w:lvlText w:val=""/>
      <w:lvlJc w:val="left"/>
      <w:pPr>
        <w:ind w:left="2747" w:hanging="360"/>
      </w:pPr>
      <w:rPr>
        <w:rFonts w:ascii="Symbol" w:hAnsi="Symbol" w:hint="default"/>
      </w:rPr>
    </w:lvl>
    <w:lvl w:ilvl="4" w:tplc="04020003" w:tentative="1">
      <w:start w:val="1"/>
      <w:numFmt w:val="bullet"/>
      <w:lvlText w:val="o"/>
      <w:lvlJc w:val="left"/>
      <w:pPr>
        <w:ind w:left="3467" w:hanging="360"/>
      </w:pPr>
      <w:rPr>
        <w:rFonts w:ascii="Courier New" w:hAnsi="Courier New" w:cs="Courier New" w:hint="default"/>
      </w:rPr>
    </w:lvl>
    <w:lvl w:ilvl="5" w:tplc="04020005" w:tentative="1">
      <w:start w:val="1"/>
      <w:numFmt w:val="bullet"/>
      <w:lvlText w:val=""/>
      <w:lvlJc w:val="left"/>
      <w:pPr>
        <w:ind w:left="4187" w:hanging="360"/>
      </w:pPr>
      <w:rPr>
        <w:rFonts w:ascii="Wingdings" w:hAnsi="Wingdings" w:hint="default"/>
      </w:rPr>
    </w:lvl>
    <w:lvl w:ilvl="6" w:tplc="04020001" w:tentative="1">
      <w:start w:val="1"/>
      <w:numFmt w:val="bullet"/>
      <w:lvlText w:val=""/>
      <w:lvlJc w:val="left"/>
      <w:pPr>
        <w:ind w:left="4907" w:hanging="360"/>
      </w:pPr>
      <w:rPr>
        <w:rFonts w:ascii="Symbol" w:hAnsi="Symbol" w:hint="default"/>
      </w:rPr>
    </w:lvl>
    <w:lvl w:ilvl="7" w:tplc="04020003" w:tentative="1">
      <w:start w:val="1"/>
      <w:numFmt w:val="bullet"/>
      <w:lvlText w:val="o"/>
      <w:lvlJc w:val="left"/>
      <w:pPr>
        <w:ind w:left="5627" w:hanging="360"/>
      </w:pPr>
      <w:rPr>
        <w:rFonts w:ascii="Courier New" w:hAnsi="Courier New" w:cs="Courier New" w:hint="default"/>
      </w:rPr>
    </w:lvl>
    <w:lvl w:ilvl="8" w:tplc="04020005" w:tentative="1">
      <w:start w:val="1"/>
      <w:numFmt w:val="bullet"/>
      <w:lvlText w:val=""/>
      <w:lvlJc w:val="left"/>
      <w:pPr>
        <w:ind w:left="6347" w:hanging="360"/>
      </w:pPr>
      <w:rPr>
        <w:rFonts w:ascii="Wingdings" w:hAnsi="Wingdings" w:hint="default"/>
      </w:rPr>
    </w:lvl>
  </w:abstractNum>
  <w:abstractNum w:abstractNumId="9" w15:restartNumberingAfterBreak="0">
    <w:nsid w:val="1C5D5F37"/>
    <w:multiLevelType w:val="hybridMultilevel"/>
    <w:tmpl w:val="03BC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D673C"/>
    <w:multiLevelType w:val="hybridMultilevel"/>
    <w:tmpl w:val="61BE268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7CB5AC5"/>
    <w:multiLevelType w:val="multilevel"/>
    <w:tmpl w:val="967EEBFE"/>
    <w:lvl w:ilvl="0">
      <w:start w:val="1"/>
      <w:numFmt w:val="decimal"/>
      <w:lvlText w:val="5.%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8E762E3"/>
    <w:multiLevelType w:val="multilevel"/>
    <w:tmpl w:val="D2E8C218"/>
    <w:lvl w:ilvl="0">
      <w:start w:val="1"/>
      <w:numFmt w:val="upperRoman"/>
      <w:lvlText w:val="%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A87DF9"/>
    <w:multiLevelType w:val="multilevel"/>
    <w:tmpl w:val="F5DEDF96"/>
    <w:lvl w:ilvl="0">
      <w:start w:val="1"/>
      <w:numFmt w:val="decimal"/>
      <w:lvlText w:val="10.%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E836B3"/>
    <w:multiLevelType w:val="multilevel"/>
    <w:tmpl w:val="7F264BA6"/>
    <w:lvl w:ilvl="0">
      <w:start w:val="1"/>
      <w:numFmt w:val="decimal"/>
      <w:lvlText w:val="11.1.%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7D1538"/>
    <w:multiLevelType w:val="multilevel"/>
    <w:tmpl w:val="68BEDFCC"/>
    <w:lvl w:ilvl="0">
      <w:start w:val="1"/>
      <w:numFmt w:val="decimal"/>
      <w:lvlText w:val="10.%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5B022E"/>
    <w:multiLevelType w:val="multilevel"/>
    <w:tmpl w:val="C07E51BE"/>
    <w:lvl w:ilvl="0">
      <w:start w:val="1"/>
      <w:numFmt w:val="decimal"/>
      <w:lvlText w:val="6.%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0E3C49"/>
    <w:multiLevelType w:val="multilevel"/>
    <w:tmpl w:val="F87AF494"/>
    <w:lvl w:ilvl="0">
      <w:start w:val="1"/>
      <w:numFmt w:val="decimal"/>
      <w:lvlText w:val="7.%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F853D6"/>
    <w:multiLevelType w:val="hybridMultilevel"/>
    <w:tmpl w:val="04860AF8"/>
    <w:lvl w:ilvl="0" w:tplc="59B856B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36D257CE"/>
    <w:multiLevelType w:val="multilevel"/>
    <w:tmpl w:val="6A54B12C"/>
    <w:lvl w:ilvl="0">
      <w:start w:val="1"/>
      <w:numFmt w:val="decimal"/>
      <w:lvlText w:val="8.%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8F073A"/>
    <w:multiLevelType w:val="multilevel"/>
    <w:tmpl w:val="DCD8F1AA"/>
    <w:lvl w:ilvl="0">
      <w:start w:val="1"/>
      <w:numFmt w:val="decimal"/>
      <w:lvlText w:val="8.1.%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7653E5"/>
    <w:multiLevelType w:val="multilevel"/>
    <w:tmpl w:val="9C48DB60"/>
    <w:lvl w:ilvl="0">
      <w:start w:val="1"/>
      <w:numFmt w:val="decimal"/>
      <w:lvlText w:val="8.%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E42D16"/>
    <w:multiLevelType w:val="multilevel"/>
    <w:tmpl w:val="A41E8DC4"/>
    <w:lvl w:ilvl="0">
      <w:start w:val="3"/>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3D3843C5"/>
    <w:multiLevelType w:val="multilevel"/>
    <w:tmpl w:val="EA5EB100"/>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741DA0"/>
    <w:multiLevelType w:val="multilevel"/>
    <w:tmpl w:val="06680FA8"/>
    <w:lvl w:ilvl="0">
      <w:start w:val="1"/>
      <w:numFmt w:val="decimal"/>
      <w:lvlText w:val="7.1.%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8884CF9"/>
    <w:multiLevelType w:val="multilevel"/>
    <w:tmpl w:val="E9F605DE"/>
    <w:lvl w:ilvl="0">
      <w:start w:val="1"/>
      <w:numFmt w:val="decimal"/>
      <w:lvlText w:val="7.%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4A973702"/>
    <w:multiLevelType w:val="multilevel"/>
    <w:tmpl w:val="10C22604"/>
    <w:lvl w:ilvl="0">
      <w:start w:val="1"/>
      <w:numFmt w:val="decimal"/>
      <w:lvlText w:val="2.%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5A2ACD"/>
    <w:multiLevelType w:val="multilevel"/>
    <w:tmpl w:val="4D8A3926"/>
    <w:lvl w:ilvl="0">
      <w:start w:val="1"/>
      <w:numFmt w:val="decimal"/>
      <w:lvlText w:val="8.1.%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E934A9"/>
    <w:multiLevelType w:val="hybridMultilevel"/>
    <w:tmpl w:val="D09A24A6"/>
    <w:lvl w:ilvl="0" w:tplc="486600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31786"/>
    <w:multiLevelType w:val="multilevel"/>
    <w:tmpl w:val="2806F6E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924C22"/>
    <w:multiLevelType w:val="multilevel"/>
    <w:tmpl w:val="45A2DD04"/>
    <w:lvl w:ilvl="0">
      <w:start w:val="1"/>
      <w:numFmt w:val="decimal"/>
      <w:lvlText w:val="5.%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7D19D8"/>
    <w:multiLevelType w:val="multilevel"/>
    <w:tmpl w:val="73368292"/>
    <w:lvl w:ilvl="0">
      <w:start w:val="1"/>
      <w:numFmt w:val="decimal"/>
      <w:lvlText w:val="12.%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CB4139"/>
    <w:multiLevelType w:val="hybridMultilevel"/>
    <w:tmpl w:val="7E3C68B4"/>
    <w:lvl w:ilvl="0" w:tplc="8E3C330A">
      <w:numFmt w:val="bullet"/>
      <w:lvlText w:val="-"/>
      <w:lvlJc w:val="left"/>
      <w:pPr>
        <w:ind w:left="1080" w:hanging="360"/>
      </w:pPr>
      <w:rPr>
        <w:rFonts w:ascii="Tahoma" w:eastAsia="Tahoma" w:hAnsi="Tahoma" w:cs="Tahom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E66D82"/>
    <w:multiLevelType w:val="multilevel"/>
    <w:tmpl w:val="D4B6D8D2"/>
    <w:lvl w:ilvl="0">
      <w:start w:val="1"/>
      <w:numFmt w:val="decimal"/>
      <w:lvlText w:val="4.%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EF2D83"/>
    <w:multiLevelType w:val="multilevel"/>
    <w:tmpl w:val="844E3D70"/>
    <w:lvl w:ilvl="0">
      <w:start w:val="1"/>
      <w:numFmt w:val="decimal"/>
      <w:lvlText w:val="5.%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434355"/>
    <w:multiLevelType w:val="multilevel"/>
    <w:tmpl w:val="B09E1934"/>
    <w:lvl w:ilvl="0">
      <w:start w:val="3"/>
      <w:numFmt w:val="decimal"/>
      <w:lvlText w:val="9.%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03122F"/>
    <w:multiLevelType w:val="multilevel"/>
    <w:tmpl w:val="89589F9C"/>
    <w:lvl w:ilvl="0">
      <w:start w:val="1"/>
      <w:numFmt w:val="decimal"/>
      <w:lvlText w:val="9.%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3A3792"/>
    <w:multiLevelType w:val="hybridMultilevel"/>
    <w:tmpl w:val="A13C083C"/>
    <w:lvl w:ilvl="0" w:tplc="9D565A96">
      <w:start w:val="1"/>
      <w:numFmt w:val="decimal"/>
      <w:lvlText w:val="%1."/>
      <w:lvlJc w:val="left"/>
      <w:pPr>
        <w:ind w:left="717" w:hanging="645"/>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8" w15:restartNumberingAfterBreak="0">
    <w:nsid w:val="676A2809"/>
    <w:multiLevelType w:val="multilevel"/>
    <w:tmpl w:val="21FE6BD8"/>
    <w:lvl w:ilvl="0">
      <w:start w:val="9"/>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start w:val="2"/>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0046F2"/>
    <w:multiLevelType w:val="hybridMultilevel"/>
    <w:tmpl w:val="64DCB968"/>
    <w:lvl w:ilvl="0" w:tplc="63A87E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E00062"/>
    <w:multiLevelType w:val="hybridMultilevel"/>
    <w:tmpl w:val="F90A934C"/>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764A83"/>
    <w:multiLevelType w:val="hybridMultilevel"/>
    <w:tmpl w:val="7EF0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4F291D"/>
    <w:multiLevelType w:val="multilevel"/>
    <w:tmpl w:val="F064D694"/>
    <w:lvl w:ilvl="0">
      <w:start w:val="1"/>
      <w:numFmt w:val="decimal"/>
      <w:lvlText w:val="3.%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2C3D76"/>
    <w:multiLevelType w:val="multilevel"/>
    <w:tmpl w:val="57524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F36527"/>
    <w:multiLevelType w:val="multilevel"/>
    <w:tmpl w:val="18DAAC12"/>
    <w:lvl w:ilvl="0">
      <w:start w:val="1"/>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B31C98"/>
    <w:multiLevelType w:val="multilevel"/>
    <w:tmpl w:val="AE5C8794"/>
    <w:lvl w:ilvl="0">
      <w:start w:val="1"/>
      <w:numFmt w:val="decimal"/>
      <w:lvlText w:val="6.%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7E334BD1"/>
    <w:multiLevelType w:val="multilevel"/>
    <w:tmpl w:val="300CA054"/>
    <w:lvl w:ilvl="0">
      <w:start w:val="1"/>
      <w:numFmt w:val="decimal"/>
      <w:lvlText w:val="4.%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51449D"/>
    <w:multiLevelType w:val="multilevel"/>
    <w:tmpl w:val="E2880DB2"/>
    <w:lvl w:ilvl="0">
      <w:start w:val="1"/>
      <w:numFmt w:val="decimal"/>
      <w:lvlText w:val="9.%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7F150CA8"/>
    <w:multiLevelType w:val="multilevel"/>
    <w:tmpl w:val="610444EA"/>
    <w:lvl w:ilvl="0">
      <w:start w:val="1"/>
      <w:numFmt w:val="decimal"/>
      <w:lvlText w:val="%1."/>
      <w:lvlJc w:val="left"/>
      <w:pPr>
        <w:ind w:left="480" w:hanging="480"/>
      </w:pPr>
      <w:rPr>
        <w:rFonts w:hint="default"/>
      </w:rPr>
    </w:lvl>
    <w:lvl w:ilvl="1">
      <w:start w:val="9"/>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4784997">
    <w:abstractNumId w:val="1"/>
  </w:num>
  <w:num w:numId="2" w16cid:durableId="1518038268">
    <w:abstractNumId w:val="3"/>
  </w:num>
  <w:num w:numId="3" w16cid:durableId="1606577053">
    <w:abstractNumId w:val="0"/>
  </w:num>
  <w:num w:numId="4" w16cid:durableId="1870878052">
    <w:abstractNumId w:val="46"/>
  </w:num>
  <w:num w:numId="5" w16cid:durableId="935601170">
    <w:abstractNumId w:val="30"/>
  </w:num>
  <w:num w:numId="6" w16cid:durableId="730924011">
    <w:abstractNumId w:val="11"/>
  </w:num>
  <w:num w:numId="7" w16cid:durableId="1237472390">
    <w:abstractNumId w:val="45"/>
  </w:num>
  <w:num w:numId="8" w16cid:durableId="286592637">
    <w:abstractNumId w:val="25"/>
  </w:num>
  <w:num w:numId="9" w16cid:durableId="400912916">
    <w:abstractNumId w:val="24"/>
  </w:num>
  <w:num w:numId="10" w16cid:durableId="415202535">
    <w:abstractNumId w:val="6"/>
  </w:num>
  <w:num w:numId="11" w16cid:durableId="1125124670">
    <w:abstractNumId w:val="22"/>
  </w:num>
  <w:num w:numId="12" w16cid:durableId="1023675402">
    <w:abstractNumId w:val="47"/>
  </w:num>
  <w:num w:numId="13" w16cid:durableId="1209953616">
    <w:abstractNumId w:val="39"/>
  </w:num>
  <w:num w:numId="14" w16cid:durableId="1523056966">
    <w:abstractNumId w:val="37"/>
  </w:num>
  <w:num w:numId="15" w16cid:durableId="272324926">
    <w:abstractNumId w:val="18"/>
  </w:num>
  <w:num w:numId="16" w16cid:durableId="261181573">
    <w:abstractNumId w:val="28"/>
  </w:num>
  <w:num w:numId="17" w16cid:durableId="1126696126">
    <w:abstractNumId w:val="44"/>
  </w:num>
  <w:num w:numId="18" w16cid:durableId="1083916796">
    <w:abstractNumId w:val="5"/>
  </w:num>
  <w:num w:numId="19" w16cid:durableId="652296699">
    <w:abstractNumId w:val="21"/>
  </w:num>
  <w:num w:numId="20" w16cid:durableId="1459033739">
    <w:abstractNumId w:val="27"/>
  </w:num>
  <w:num w:numId="21" w16cid:durableId="1530797380">
    <w:abstractNumId w:val="38"/>
  </w:num>
  <w:num w:numId="22" w16cid:durableId="123239755">
    <w:abstractNumId w:val="13"/>
  </w:num>
  <w:num w:numId="23" w16cid:durableId="67579156">
    <w:abstractNumId w:val="2"/>
  </w:num>
  <w:num w:numId="24" w16cid:durableId="2004620447">
    <w:abstractNumId w:val="14"/>
  </w:num>
  <w:num w:numId="25" w16cid:durableId="573856567">
    <w:abstractNumId w:val="31"/>
  </w:num>
  <w:num w:numId="26" w16cid:durableId="1784034534">
    <w:abstractNumId w:val="23"/>
  </w:num>
  <w:num w:numId="27" w16cid:durableId="1397705475">
    <w:abstractNumId w:val="29"/>
  </w:num>
  <w:num w:numId="28" w16cid:durableId="1812013548">
    <w:abstractNumId w:val="12"/>
  </w:num>
  <w:num w:numId="29" w16cid:durableId="824933842">
    <w:abstractNumId w:val="26"/>
  </w:num>
  <w:num w:numId="30" w16cid:durableId="175196430">
    <w:abstractNumId w:val="42"/>
  </w:num>
  <w:num w:numId="31" w16cid:durableId="543253600">
    <w:abstractNumId w:val="33"/>
  </w:num>
  <w:num w:numId="32" w16cid:durableId="1320957911">
    <w:abstractNumId w:val="34"/>
  </w:num>
  <w:num w:numId="33" w16cid:durableId="2100325554">
    <w:abstractNumId w:val="16"/>
  </w:num>
  <w:num w:numId="34" w16cid:durableId="1730421069">
    <w:abstractNumId w:val="17"/>
  </w:num>
  <w:num w:numId="35" w16cid:durableId="316570243">
    <w:abstractNumId w:val="19"/>
  </w:num>
  <w:num w:numId="36" w16cid:durableId="965040925">
    <w:abstractNumId w:val="20"/>
  </w:num>
  <w:num w:numId="37" w16cid:durableId="45373292">
    <w:abstractNumId w:val="36"/>
  </w:num>
  <w:num w:numId="38" w16cid:durableId="823086876">
    <w:abstractNumId w:val="35"/>
  </w:num>
  <w:num w:numId="39" w16cid:durableId="1283924100">
    <w:abstractNumId w:val="15"/>
  </w:num>
  <w:num w:numId="40" w16cid:durableId="1526868449">
    <w:abstractNumId w:val="7"/>
  </w:num>
  <w:num w:numId="41" w16cid:durableId="1683969952">
    <w:abstractNumId w:val="32"/>
  </w:num>
  <w:num w:numId="42" w16cid:durableId="1794906317">
    <w:abstractNumId w:val="40"/>
  </w:num>
  <w:num w:numId="43" w16cid:durableId="704647096">
    <w:abstractNumId w:val="4"/>
  </w:num>
  <w:num w:numId="44" w16cid:durableId="1075513015">
    <w:abstractNumId w:val="48"/>
  </w:num>
  <w:num w:numId="45" w16cid:durableId="1220556971">
    <w:abstractNumId w:val="43"/>
  </w:num>
  <w:num w:numId="46" w16cid:durableId="702707728">
    <w:abstractNumId w:val="10"/>
  </w:num>
  <w:num w:numId="47" w16cid:durableId="1931816976">
    <w:abstractNumId w:val="9"/>
  </w:num>
  <w:num w:numId="48" w16cid:durableId="169687171">
    <w:abstractNumId w:val="41"/>
  </w:num>
  <w:num w:numId="49" w16cid:durableId="1433630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9D"/>
    <w:rsid w:val="00001322"/>
    <w:rsid w:val="00003593"/>
    <w:rsid w:val="00005C42"/>
    <w:rsid w:val="0001040C"/>
    <w:rsid w:val="000112E6"/>
    <w:rsid w:val="00016F6C"/>
    <w:rsid w:val="00026E2F"/>
    <w:rsid w:val="00032037"/>
    <w:rsid w:val="0004147A"/>
    <w:rsid w:val="0005075E"/>
    <w:rsid w:val="00064B72"/>
    <w:rsid w:val="00066404"/>
    <w:rsid w:val="00085332"/>
    <w:rsid w:val="00090B4E"/>
    <w:rsid w:val="00093C9B"/>
    <w:rsid w:val="000950FD"/>
    <w:rsid w:val="00096DD7"/>
    <w:rsid w:val="000A0E2B"/>
    <w:rsid w:val="000A4199"/>
    <w:rsid w:val="000A5C62"/>
    <w:rsid w:val="000B32E3"/>
    <w:rsid w:val="000C0D9F"/>
    <w:rsid w:val="000E25A8"/>
    <w:rsid w:val="000F59B4"/>
    <w:rsid w:val="00103FD8"/>
    <w:rsid w:val="00104388"/>
    <w:rsid w:val="001104F0"/>
    <w:rsid w:val="00125B41"/>
    <w:rsid w:val="001320AD"/>
    <w:rsid w:val="00135DC0"/>
    <w:rsid w:val="001377C4"/>
    <w:rsid w:val="00137830"/>
    <w:rsid w:val="00140BE7"/>
    <w:rsid w:val="00141DA0"/>
    <w:rsid w:val="001436A5"/>
    <w:rsid w:val="001512E5"/>
    <w:rsid w:val="00163A1A"/>
    <w:rsid w:val="00180049"/>
    <w:rsid w:val="00180655"/>
    <w:rsid w:val="0018209C"/>
    <w:rsid w:val="001838FE"/>
    <w:rsid w:val="00196C96"/>
    <w:rsid w:val="001B0B2E"/>
    <w:rsid w:val="001B33E3"/>
    <w:rsid w:val="001B54FF"/>
    <w:rsid w:val="001C2BE0"/>
    <w:rsid w:val="001C44FE"/>
    <w:rsid w:val="001D1A7B"/>
    <w:rsid w:val="001E42FB"/>
    <w:rsid w:val="001E51E8"/>
    <w:rsid w:val="00202A08"/>
    <w:rsid w:val="00203AE1"/>
    <w:rsid w:val="00203D47"/>
    <w:rsid w:val="002042A2"/>
    <w:rsid w:val="002063DE"/>
    <w:rsid w:val="0020665F"/>
    <w:rsid w:val="00207C08"/>
    <w:rsid w:val="0021084F"/>
    <w:rsid w:val="00214212"/>
    <w:rsid w:val="002156A7"/>
    <w:rsid w:val="00236AA9"/>
    <w:rsid w:val="00240F32"/>
    <w:rsid w:val="002416FD"/>
    <w:rsid w:val="00242D8B"/>
    <w:rsid w:val="00272BAF"/>
    <w:rsid w:val="00277A79"/>
    <w:rsid w:val="00285C7F"/>
    <w:rsid w:val="002965A5"/>
    <w:rsid w:val="00296F1F"/>
    <w:rsid w:val="002C5D7A"/>
    <w:rsid w:val="002C6E88"/>
    <w:rsid w:val="002D7F4D"/>
    <w:rsid w:val="002F09C5"/>
    <w:rsid w:val="002F40F7"/>
    <w:rsid w:val="003054DA"/>
    <w:rsid w:val="00313D18"/>
    <w:rsid w:val="0032677F"/>
    <w:rsid w:val="003305A5"/>
    <w:rsid w:val="003443FB"/>
    <w:rsid w:val="00347DE3"/>
    <w:rsid w:val="00350BE4"/>
    <w:rsid w:val="0036588C"/>
    <w:rsid w:val="00380196"/>
    <w:rsid w:val="0038147D"/>
    <w:rsid w:val="003821AE"/>
    <w:rsid w:val="00383899"/>
    <w:rsid w:val="003A234C"/>
    <w:rsid w:val="003A3484"/>
    <w:rsid w:val="003A40BD"/>
    <w:rsid w:val="003A67AD"/>
    <w:rsid w:val="003D29CC"/>
    <w:rsid w:val="003E43A9"/>
    <w:rsid w:val="003E7AEA"/>
    <w:rsid w:val="003F1125"/>
    <w:rsid w:val="0040235A"/>
    <w:rsid w:val="0040512D"/>
    <w:rsid w:val="0041727F"/>
    <w:rsid w:val="00434FC8"/>
    <w:rsid w:val="004359C9"/>
    <w:rsid w:val="00435F59"/>
    <w:rsid w:val="00436E5F"/>
    <w:rsid w:val="00446294"/>
    <w:rsid w:val="00450D3B"/>
    <w:rsid w:val="0046137E"/>
    <w:rsid w:val="004636C2"/>
    <w:rsid w:val="0047113E"/>
    <w:rsid w:val="004B2AF8"/>
    <w:rsid w:val="004C39E9"/>
    <w:rsid w:val="004D38BF"/>
    <w:rsid w:val="004D3F7E"/>
    <w:rsid w:val="004E012F"/>
    <w:rsid w:val="004E409A"/>
    <w:rsid w:val="004E7F6C"/>
    <w:rsid w:val="004F47B7"/>
    <w:rsid w:val="004F6711"/>
    <w:rsid w:val="005056C9"/>
    <w:rsid w:val="00506929"/>
    <w:rsid w:val="00507A9D"/>
    <w:rsid w:val="00511CEE"/>
    <w:rsid w:val="0053007A"/>
    <w:rsid w:val="005313D6"/>
    <w:rsid w:val="00562635"/>
    <w:rsid w:val="0057739A"/>
    <w:rsid w:val="00581BB2"/>
    <w:rsid w:val="005833C5"/>
    <w:rsid w:val="00597DB0"/>
    <w:rsid w:val="005A0338"/>
    <w:rsid w:val="005A06EA"/>
    <w:rsid w:val="005B0F8B"/>
    <w:rsid w:val="005B2E5D"/>
    <w:rsid w:val="005B52C0"/>
    <w:rsid w:val="005D2F2C"/>
    <w:rsid w:val="005E6CB0"/>
    <w:rsid w:val="005F4608"/>
    <w:rsid w:val="005F727A"/>
    <w:rsid w:val="006132F8"/>
    <w:rsid w:val="00621289"/>
    <w:rsid w:val="0063299D"/>
    <w:rsid w:val="00651BFE"/>
    <w:rsid w:val="006730BB"/>
    <w:rsid w:val="006904AE"/>
    <w:rsid w:val="0069095D"/>
    <w:rsid w:val="00690C02"/>
    <w:rsid w:val="0069439A"/>
    <w:rsid w:val="0069461C"/>
    <w:rsid w:val="006952EF"/>
    <w:rsid w:val="006A0399"/>
    <w:rsid w:val="006A4AB3"/>
    <w:rsid w:val="006A4BB8"/>
    <w:rsid w:val="006B5595"/>
    <w:rsid w:val="006B6F13"/>
    <w:rsid w:val="006C2A4A"/>
    <w:rsid w:val="006C6CD9"/>
    <w:rsid w:val="006D523C"/>
    <w:rsid w:val="006D62C1"/>
    <w:rsid w:val="006E58FA"/>
    <w:rsid w:val="006F269F"/>
    <w:rsid w:val="006F5B63"/>
    <w:rsid w:val="00711A83"/>
    <w:rsid w:val="00733243"/>
    <w:rsid w:val="007353EC"/>
    <w:rsid w:val="007430D4"/>
    <w:rsid w:val="00747768"/>
    <w:rsid w:val="007562F2"/>
    <w:rsid w:val="0076018E"/>
    <w:rsid w:val="00764EC8"/>
    <w:rsid w:val="00766C22"/>
    <w:rsid w:val="00767A13"/>
    <w:rsid w:val="00783109"/>
    <w:rsid w:val="00783713"/>
    <w:rsid w:val="00786832"/>
    <w:rsid w:val="00797D42"/>
    <w:rsid w:val="007C5783"/>
    <w:rsid w:val="007E2EF9"/>
    <w:rsid w:val="007E5E53"/>
    <w:rsid w:val="007F259A"/>
    <w:rsid w:val="007F41A0"/>
    <w:rsid w:val="007F6FA2"/>
    <w:rsid w:val="007F7BAD"/>
    <w:rsid w:val="00821110"/>
    <w:rsid w:val="00841CEC"/>
    <w:rsid w:val="00843305"/>
    <w:rsid w:val="008506AD"/>
    <w:rsid w:val="008608D5"/>
    <w:rsid w:val="0086434F"/>
    <w:rsid w:val="0088354B"/>
    <w:rsid w:val="00884DCE"/>
    <w:rsid w:val="008872D2"/>
    <w:rsid w:val="008A24BB"/>
    <w:rsid w:val="008B0D3A"/>
    <w:rsid w:val="008B3BA3"/>
    <w:rsid w:val="008C0922"/>
    <w:rsid w:val="008C3369"/>
    <w:rsid w:val="008C7C6F"/>
    <w:rsid w:val="008D21B7"/>
    <w:rsid w:val="008D67CA"/>
    <w:rsid w:val="00901707"/>
    <w:rsid w:val="009104D8"/>
    <w:rsid w:val="00930F3F"/>
    <w:rsid w:val="00932EC8"/>
    <w:rsid w:val="009460CD"/>
    <w:rsid w:val="00962CE3"/>
    <w:rsid w:val="00965ABB"/>
    <w:rsid w:val="009722B0"/>
    <w:rsid w:val="00977D4C"/>
    <w:rsid w:val="00984A5A"/>
    <w:rsid w:val="00992DD5"/>
    <w:rsid w:val="009964BA"/>
    <w:rsid w:val="0099714A"/>
    <w:rsid w:val="009B3D04"/>
    <w:rsid w:val="009C6BD0"/>
    <w:rsid w:val="009F1765"/>
    <w:rsid w:val="009F3562"/>
    <w:rsid w:val="009F3CE2"/>
    <w:rsid w:val="00A2060A"/>
    <w:rsid w:val="00A23942"/>
    <w:rsid w:val="00A25443"/>
    <w:rsid w:val="00A31998"/>
    <w:rsid w:val="00A36ECD"/>
    <w:rsid w:val="00A758CF"/>
    <w:rsid w:val="00A816E1"/>
    <w:rsid w:val="00A91443"/>
    <w:rsid w:val="00AA04FA"/>
    <w:rsid w:val="00AA1865"/>
    <w:rsid w:val="00AA2034"/>
    <w:rsid w:val="00AA405A"/>
    <w:rsid w:val="00AB0253"/>
    <w:rsid w:val="00AD1D8C"/>
    <w:rsid w:val="00AD5BE2"/>
    <w:rsid w:val="00AE6FA5"/>
    <w:rsid w:val="00B01BE5"/>
    <w:rsid w:val="00B01D2A"/>
    <w:rsid w:val="00B104E5"/>
    <w:rsid w:val="00B1667D"/>
    <w:rsid w:val="00B23751"/>
    <w:rsid w:val="00B3497C"/>
    <w:rsid w:val="00B42218"/>
    <w:rsid w:val="00B443AA"/>
    <w:rsid w:val="00B551BB"/>
    <w:rsid w:val="00B64430"/>
    <w:rsid w:val="00B713D2"/>
    <w:rsid w:val="00B90305"/>
    <w:rsid w:val="00B968E2"/>
    <w:rsid w:val="00BA6B9D"/>
    <w:rsid w:val="00BB60A2"/>
    <w:rsid w:val="00BB6D12"/>
    <w:rsid w:val="00BE3E70"/>
    <w:rsid w:val="00BF163C"/>
    <w:rsid w:val="00BF5645"/>
    <w:rsid w:val="00C0223E"/>
    <w:rsid w:val="00C046D5"/>
    <w:rsid w:val="00C36259"/>
    <w:rsid w:val="00C4016A"/>
    <w:rsid w:val="00C50973"/>
    <w:rsid w:val="00C55C30"/>
    <w:rsid w:val="00C6521B"/>
    <w:rsid w:val="00C6709F"/>
    <w:rsid w:val="00C73003"/>
    <w:rsid w:val="00C75D61"/>
    <w:rsid w:val="00C967E6"/>
    <w:rsid w:val="00CB7E43"/>
    <w:rsid w:val="00CC05CF"/>
    <w:rsid w:val="00CC6A8D"/>
    <w:rsid w:val="00D01AB8"/>
    <w:rsid w:val="00D0529A"/>
    <w:rsid w:val="00D07DFC"/>
    <w:rsid w:val="00D17151"/>
    <w:rsid w:val="00D22C6F"/>
    <w:rsid w:val="00D323EC"/>
    <w:rsid w:val="00D530B2"/>
    <w:rsid w:val="00D551BD"/>
    <w:rsid w:val="00D637B8"/>
    <w:rsid w:val="00D645BB"/>
    <w:rsid w:val="00D66A30"/>
    <w:rsid w:val="00D71044"/>
    <w:rsid w:val="00DA1D70"/>
    <w:rsid w:val="00DA62CC"/>
    <w:rsid w:val="00DC2133"/>
    <w:rsid w:val="00DC5050"/>
    <w:rsid w:val="00DD4B8E"/>
    <w:rsid w:val="00DD59E3"/>
    <w:rsid w:val="00DD7C10"/>
    <w:rsid w:val="00DE0649"/>
    <w:rsid w:val="00DE1181"/>
    <w:rsid w:val="00DE209D"/>
    <w:rsid w:val="00DE72A1"/>
    <w:rsid w:val="00E30701"/>
    <w:rsid w:val="00E31210"/>
    <w:rsid w:val="00E31EB7"/>
    <w:rsid w:val="00E3727A"/>
    <w:rsid w:val="00E447A5"/>
    <w:rsid w:val="00E541F8"/>
    <w:rsid w:val="00E62389"/>
    <w:rsid w:val="00E672EC"/>
    <w:rsid w:val="00E67FC1"/>
    <w:rsid w:val="00E924AA"/>
    <w:rsid w:val="00E93C86"/>
    <w:rsid w:val="00E95F0F"/>
    <w:rsid w:val="00EA09BC"/>
    <w:rsid w:val="00EB2630"/>
    <w:rsid w:val="00EB4A2F"/>
    <w:rsid w:val="00EB53DB"/>
    <w:rsid w:val="00EC2446"/>
    <w:rsid w:val="00EC4EAC"/>
    <w:rsid w:val="00EC5147"/>
    <w:rsid w:val="00ED373F"/>
    <w:rsid w:val="00EE4D8D"/>
    <w:rsid w:val="00EF5344"/>
    <w:rsid w:val="00EF5B7F"/>
    <w:rsid w:val="00F1532A"/>
    <w:rsid w:val="00F16C70"/>
    <w:rsid w:val="00F16EA9"/>
    <w:rsid w:val="00F3265D"/>
    <w:rsid w:val="00F3458C"/>
    <w:rsid w:val="00F501C0"/>
    <w:rsid w:val="00F5606B"/>
    <w:rsid w:val="00F60259"/>
    <w:rsid w:val="00F635E3"/>
    <w:rsid w:val="00F733C0"/>
    <w:rsid w:val="00F81C81"/>
    <w:rsid w:val="00F8257C"/>
    <w:rsid w:val="00FA2256"/>
    <w:rsid w:val="00FC7FCB"/>
    <w:rsid w:val="00F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4DACB"/>
  <w15:chartTrackingRefBased/>
  <w15:docId w15:val="{B8D7BFEB-4C9A-4017-ACF9-61AF6120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C0223E"/>
    <w:rPr>
      <w:rFonts w:ascii="Tahoma" w:eastAsia="Tahoma" w:hAnsi="Tahoma" w:cs="Tahoma"/>
      <w:b/>
      <w:bCs/>
      <w:sz w:val="20"/>
      <w:szCs w:val="20"/>
      <w:shd w:val="clear" w:color="auto" w:fill="FFFFFF"/>
    </w:rPr>
  </w:style>
  <w:style w:type="character" w:customStyle="1" w:styleId="Heading1">
    <w:name w:val="Heading #1_"/>
    <w:basedOn w:val="DefaultParagraphFont"/>
    <w:link w:val="Heading10"/>
    <w:rsid w:val="00C0223E"/>
    <w:rPr>
      <w:rFonts w:ascii="Tahoma" w:eastAsia="Tahoma" w:hAnsi="Tahoma" w:cs="Tahoma"/>
      <w:b/>
      <w:bCs/>
      <w:sz w:val="20"/>
      <w:szCs w:val="20"/>
      <w:shd w:val="clear" w:color="auto" w:fill="FFFFFF"/>
    </w:rPr>
  </w:style>
  <w:style w:type="character" w:customStyle="1" w:styleId="Bodytext">
    <w:name w:val="Body text_"/>
    <w:basedOn w:val="DefaultParagraphFont"/>
    <w:link w:val="BodyText21"/>
    <w:rsid w:val="00C0223E"/>
    <w:rPr>
      <w:rFonts w:ascii="Tahoma" w:eastAsia="Tahoma" w:hAnsi="Tahoma" w:cs="Tahoma"/>
      <w:sz w:val="20"/>
      <w:szCs w:val="20"/>
      <w:shd w:val="clear" w:color="auto" w:fill="FFFFFF"/>
    </w:rPr>
  </w:style>
  <w:style w:type="character" w:customStyle="1" w:styleId="BodytextBold">
    <w:name w:val="Body text + Bold"/>
    <w:basedOn w:val="Bodytext"/>
    <w:rsid w:val="00C0223E"/>
    <w:rPr>
      <w:rFonts w:ascii="Tahoma" w:eastAsia="Tahoma" w:hAnsi="Tahoma" w:cs="Tahoma"/>
      <w:b/>
      <w:bCs/>
      <w:color w:val="000000"/>
      <w:spacing w:val="0"/>
      <w:w w:val="100"/>
      <w:position w:val="0"/>
      <w:sz w:val="20"/>
      <w:szCs w:val="20"/>
      <w:shd w:val="clear" w:color="auto" w:fill="FFFFFF"/>
      <w:lang w:val="bg-BG" w:eastAsia="bg-BG" w:bidi="bg-BG"/>
    </w:rPr>
  </w:style>
  <w:style w:type="paragraph" w:customStyle="1" w:styleId="Bodytext20">
    <w:name w:val="Body text (2)"/>
    <w:basedOn w:val="Normal"/>
    <w:link w:val="Bodytext2"/>
    <w:rsid w:val="00C0223E"/>
    <w:pPr>
      <w:widowControl w:val="0"/>
      <w:shd w:val="clear" w:color="auto" w:fill="FFFFFF"/>
      <w:spacing w:after="60" w:line="0" w:lineRule="atLeast"/>
      <w:jc w:val="both"/>
    </w:pPr>
    <w:rPr>
      <w:rFonts w:ascii="Tahoma" w:eastAsia="Tahoma" w:hAnsi="Tahoma" w:cs="Tahoma"/>
      <w:b/>
      <w:bCs/>
      <w:sz w:val="20"/>
      <w:szCs w:val="20"/>
    </w:rPr>
  </w:style>
  <w:style w:type="paragraph" w:customStyle="1" w:styleId="Heading10">
    <w:name w:val="Heading #1"/>
    <w:basedOn w:val="Normal"/>
    <w:link w:val="Heading1"/>
    <w:rsid w:val="00C0223E"/>
    <w:pPr>
      <w:widowControl w:val="0"/>
      <w:shd w:val="clear" w:color="auto" w:fill="FFFFFF"/>
      <w:spacing w:after="240" w:line="264" w:lineRule="exact"/>
      <w:outlineLvl w:val="0"/>
    </w:pPr>
    <w:rPr>
      <w:rFonts w:ascii="Tahoma" w:eastAsia="Tahoma" w:hAnsi="Tahoma" w:cs="Tahoma"/>
      <w:b/>
      <w:bCs/>
      <w:sz w:val="20"/>
      <w:szCs w:val="20"/>
    </w:rPr>
  </w:style>
  <w:style w:type="paragraph" w:customStyle="1" w:styleId="BodyText21">
    <w:name w:val="Body Text2"/>
    <w:basedOn w:val="Normal"/>
    <w:link w:val="Bodytext"/>
    <w:rsid w:val="00C0223E"/>
    <w:pPr>
      <w:widowControl w:val="0"/>
      <w:shd w:val="clear" w:color="auto" w:fill="FFFFFF"/>
      <w:spacing w:before="240" w:after="480" w:line="264" w:lineRule="exact"/>
      <w:ind w:hanging="360"/>
      <w:jc w:val="both"/>
    </w:pPr>
    <w:rPr>
      <w:rFonts w:ascii="Tahoma" w:eastAsia="Tahoma" w:hAnsi="Tahoma" w:cs="Tahoma"/>
      <w:sz w:val="20"/>
      <w:szCs w:val="20"/>
    </w:rPr>
  </w:style>
  <w:style w:type="paragraph" w:styleId="ListParagraph">
    <w:name w:val="List Paragraph"/>
    <w:basedOn w:val="Normal"/>
    <w:uiPriority w:val="34"/>
    <w:qFormat/>
    <w:rsid w:val="00C0223E"/>
    <w:pPr>
      <w:ind w:left="720"/>
      <w:contextualSpacing/>
    </w:pPr>
  </w:style>
  <w:style w:type="character" w:styleId="Hyperlink">
    <w:name w:val="Hyperlink"/>
    <w:basedOn w:val="DefaultParagraphFont"/>
    <w:unhideWhenUsed/>
    <w:rsid w:val="0088354B"/>
    <w:rPr>
      <w:color w:val="0563C1" w:themeColor="hyperlink"/>
      <w:u w:val="single"/>
    </w:rPr>
  </w:style>
  <w:style w:type="character" w:customStyle="1" w:styleId="Heading1NotBold">
    <w:name w:val="Heading #1 + Not Bold"/>
    <w:basedOn w:val="Heading1"/>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3">
    <w:name w:val="Body text (3)_"/>
    <w:basedOn w:val="DefaultParagraphFont"/>
    <w:rsid w:val="004C39E9"/>
    <w:rPr>
      <w:rFonts w:ascii="Tahoma" w:eastAsia="Tahoma" w:hAnsi="Tahoma" w:cs="Tahoma"/>
      <w:b/>
      <w:bCs/>
      <w:i w:val="0"/>
      <w:iCs w:val="0"/>
      <w:smallCaps w:val="0"/>
      <w:strike w:val="0"/>
      <w:sz w:val="15"/>
      <w:szCs w:val="15"/>
      <w:u w:val="none"/>
    </w:rPr>
  </w:style>
  <w:style w:type="character" w:customStyle="1" w:styleId="Bodytext30">
    <w:name w:val="Body text (3)"/>
    <w:basedOn w:val="Bodytext3"/>
    <w:rsid w:val="004C39E9"/>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character" w:customStyle="1" w:styleId="Bodytext4">
    <w:name w:val="Body text (4)_"/>
    <w:basedOn w:val="DefaultParagraphFont"/>
    <w:rsid w:val="004C39E9"/>
    <w:rPr>
      <w:rFonts w:ascii="Tahoma" w:eastAsia="Tahoma" w:hAnsi="Tahoma" w:cs="Tahoma"/>
      <w:b w:val="0"/>
      <w:bCs w:val="0"/>
      <w:i w:val="0"/>
      <w:iCs w:val="0"/>
      <w:smallCaps w:val="0"/>
      <w:strike w:val="0"/>
      <w:sz w:val="15"/>
      <w:szCs w:val="15"/>
      <w:u w:val="none"/>
    </w:rPr>
  </w:style>
  <w:style w:type="character" w:customStyle="1" w:styleId="Bodytext40">
    <w:name w:val="Body text (4)"/>
    <w:basedOn w:val="Bodytext4"/>
    <w:rsid w:val="004C39E9"/>
    <w:rPr>
      <w:rFonts w:ascii="Tahoma" w:eastAsia="Tahoma" w:hAnsi="Tahoma" w:cs="Tahoma"/>
      <w:b w:val="0"/>
      <w:bCs w:val="0"/>
      <w:i w:val="0"/>
      <w:iCs w:val="0"/>
      <w:smallCaps w:val="0"/>
      <w:strike w:val="0"/>
      <w:color w:val="000000"/>
      <w:spacing w:val="0"/>
      <w:w w:val="100"/>
      <w:position w:val="0"/>
      <w:sz w:val="15"/>
      <w:szCs w:val="15"/>
      <w:u w:val="none"/>
      <w:lang w:val="bg-BG" w:eastAsia="bg-BG" w:bidi="bg-BG"/>
    </w:rPr>
  </w:style>
  <w:style w:type="character" w:customStyle="1" w:styleId="Headerorfooter">
    <w:name w:val="Header or footer_"/>
    <w:basedOn w:val="DefaultParagraphFont"/>
    <w:rsid w:val="004C39E9"/>
    <w:rPr>
      <w:rFonts w:ascii="Tahoma" w:eastAsia="Tahoma" w:hAnsi="Tahoma" w:cs="Tahoma"/>
      <w:b w:val="0"/>
      <w:bCs w:val="0"/>
      <w:i w:val="0"/>
      <w:iCs w:val="0"/>
      <w:smallCaps w:val="0"/>
      <w:strike w:val="0"/>
      <w:sz w:val="20"/>
      <w:szCs w:val="20"/>
      <w:u w:val="none"/>
    </w:rPr>
  </w:style>
  <w:style w:type="character" w:customStyle="1" w:styleId="Headerorfooter75pt">
    <w:name w:val="Header or footer + 7;5 pt"/>
    <w:basedOn w:val="Headerorfooter"/>
    <w:rsid w:val="004C39E9"/>
    <w:rPr>
      <w:rFonts w:ascii="Tahoma" w:eastAsia="Tahoma" w:hAnsi="Tahoma" w:cs="Tahoma"/>
      <w:b w:val="0"/>
      <w:bCs w:val="0"/>
      <w:i w:val="0"/>
      <w:iCs w:val="0"/>
      <w:smallCaps w:val="0"/>
      <w:strike w:val="0"/>
      <w:color w:val="000000"/>
      <w:spacing w:val="0"/>
      <w:w w:val="100"/>
      <w:position w:val="0"/>
      <w:sz w:val="15"/>
      <w:szCs w:val="15"/>
      <w:u w:val="none"/>
      <w:lang w:val="en-US" w:eastAsia="en-US" w:bidi="en-US"/>
    </w:rPr>
  </w:style>
  <w:style w:type="character" w:customStyle="1" w:styleId="BodyText1">
    <w:name w:val="Body Text1"/>
    <w:basedOn w:val="Bodytext"/>
    <w:rsid w:val="004C39E9"/>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2NotBold">
    <w:name w:val="Body text (2) + Not Bold"/>
    <w:basedOn w:val="Bodytext2"/>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Tablecaption">
    <w:name w:val="Table caption_"/>
    <w:basedOn w:val="DefaultParagraphFont"/>
    <w:link w:val="Tablecaption0"/>
    <w:rsid w:val="004C39E9"/>
    <w:rPr>
      <w:rFonts w:ascii="Tahoma" w:eastAsia="Tahoma" w:hAnsi="Tahoma" w:cs="Tahoma"/>
      <w:sz w:val="20"/>
      <w:szCs w:val="20"/>
      <w:shd w:val="clear" w:color="auto" w:fill="FFFFFF"/>
    </w:rPr>
  </w:style>
  <w:style w:type="character" w:customStyle="1" w:styleId="BodytextExact">
    <w:name w:val="Body text Exact"/>
    <w:basedOn w:val="DefaultParagraphFont"/>
    <w:rsid w:val="004C39E9"/>
    <w:rPr>
      <w:rFonts w:ascii="Tahoma" w:eastAsia="Tahoma" w:hAnsi="Tahoma" w:cs="Tahoma"/>
      <w:b w:val="0"/>
      <w:bCs w:val="0"/>
      <w:i w:val="0"/>
      <w:iCs w:val="0"/>
      <w:smallCaps w:val="0"/>
      <w:strike w:val="0"/>
      <w:sz w:val="19"/>
      <w:szCs w:val="19"/>
      <w:u w:val="none"/>
    </w:rPr>
  </w:style>
  <w:style w:type="character" w:customStyle="1" w:styleId="Bodytext75ptBold">
    <w:name w:val="Body text + 7;5 pt;Bold"/>
    <w:basedOn w:val="Bodytext"/>
    <w:rsid w:val="004C39E9"/>
    <w:rPr>
      <w:rFonts w:ascii="Tahoma" w:eastAsia="Tahoma" w:hAnsi="Tahoma" w:cs="Tahoma"/>
      <w:b/>
      <w:bCs/>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75pt">
    <w:name w:val="Body text + 7;5 pt"/>
    <w:basedOn w:val="Bodytext"/>
    <w:rsid w:val="004C39E9"/>
    <w:rPr>
      <w:rFonts w:ascii="Tahoma" w:eastAsia="Tahoma" w:hAnsi="Tahoma" w:cs="Tahoma"/>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Spacing4pt">
    <w:name w:val="Body text (2) + Spacing 4 pt"/>
    <w:basedOn w:val="Bodytext2"/>
    <w:rsid w:val="004C39E9"/>
    <w:rPr>
      <w:rFonts w:ascii="Tahoma" w:eastAsia="Tahoma" w:hAnsi="Tahoma" w:cs="Tahoma"/>
      <w:b/>
      <w:bCs/>
      <w:i w:val="0"/>
      <w:iCs w:val="0"/>
      <w:smallCaps w:val="0"/>
      <w:strike w:val="0"/>
      <w:color w:val="000000"/>
      <w:spacing w:val="80"/>
      <w:w w:val="100"/>
      <w:position w:val="0"/>
      <w:sz w:val="20"/>
      <w:szCs w:val="20"/>
      <w:u w:val="none"/>
      <w:shd w:val="clear" w:color="auto" w:fill="FFFFFF"/>
      <w:lang w:val="bg-BG" w:eastAsia="bg-BG" w:bidi="bg-BG"/>
    </w:rPr>
  </w:style>
  <w:style w:type="character" w:customStyle="1" w:styleId="Headerorfooter0">
    <w:name w:val="Header or footer"/>
    <w:basedOn w:val="Headerorfooter"/>
    <w:rsid w:val="004C39E9"/>
    <w:rPr>
      <w:rFonts w:ascii="Tahoma" w:eastAsia="Tahoma" w:hAnsi="Tahoma" w:cs="Tahoma"/>
      <w:b w:val="0"/>
      <w:bCs w:val="0"/>
      <w:i w:val="0"/>
      <w:iCs w:val="0"/>
      <w:smallCaps w:val="0"/>
      <w:strike w:val="0"/>
      <w:color w:val="000000"/>
      <w:spacing w:val="0"/>
      <w:w w:val="100"/>
      <w:position w:val="0"/>
      <w:sz w:val="20"/>
      <w:szCs w:val="20"/>
      <w:u w:val="single"/>
      <w:lang w:val="bg-BG" w:eastAsia="bg-BG" w:bidi="bg-BG"/>
    </w:rPr>
  </w:style>
  <w:style w:type="character" w:customStyle="1" w:styleId="BodytextVerdana105ptBoldItalicSpacing-1pt">
    <w:name w:val="Body text + Verdana;10;5 pt;Bold;Italic;Spacing -1 pt"/>
    <w:basedOn w:val="Bodytext"/>
    <w:rsid w:val="004C39E9"/>
    <w:rPr>
      <w:rFonts w:ascii="Verdana" w:eastAsia="Verdana" w:hAnsi="Verdana" w:cs="Verdana"/>
      <w:b/>
      <w:bCs/>
      <w:i/>
      <w:iCs/>
      <w:smallCaps w:val="0"/>
      <w:strike w:val="0"/>
      <w:color w:val="000000"/>
      <w:spacing w:val="-20"/>
      <w:w w:val="100"/>
      <w:position w:val="0"/>
      <w:sz w:val="21"/>
      <w:szCs w:val="21"/>
      <w:u w:val="none"/>
      <w:shd w:val="clear" w:color="auto" w:fill="FFFFFF"/>
      <w:lang w:val="en-US" w:eastAsia="en-US" w:bidi="en-US"/>
    </w:rPr>
  </w:style>
  <w:style w:type="character" w:customStyle="1" w:styleId="Bodytext5">
    <w:name w:val="Body text (5)_"/>
    <w:basedOn w:val="DefaultParagraphFont"/>
    <w:rsid w:val="004C39E9"/>
    <w:rPr>
      <w:rFonts w:ascii="Verdana" w:eastAsia="Verdana" w:hAnsi="Verdana" w:cs="Verdana"/>
      <w:b w:val="0"/>
      <w:bCs w:val="0"/>
      <w:i/>
      <w:iCs/>
      <w:smallCaps w:val="0"/>
      <w:strike w:val="0"/>
      <w:spacing w:val="-20"/>
      <w:sz w:val="21"/>
      <w:szCs w:val="21"/>
      <w:u w:val="none"/>
    </w:rPr>
  </w:style>
  <w:style w:type="character" w:customStyle="1" w:styleId="Bodytext50">
    <w:name w:val="Body text (5)"/>
    <w:basedOn w:val="Bodytext5"/>
    <w:rsid w:val="004C39E9"/>
    <w:rPr>
      <w:rFonts w:ascii="Verdana" w:eastAsia="Verdana" w:hAnsi="Verdana" w:cs="Verdana"/>
      <w:b w:val="0"/>
      <w:bCs w:val="0"/>
      <w:i/>
      <w:iCs/>
      <w:smallCaps w:val="0"/>
      <w:strike w:val="0"/>
      <w:color w:val="000000"/>
      <w:spacing w:val="-20"/>
      <w:w w:val="100"/>
      <w:position w:val="0"/>
      <w:sz w:val="21"/>
      <w:szCs w:val="21"/>
      <w:u w:val="none"/>
      <w:lang w:val="bg-BG" w:eastAsia="bg-BG" w:bidi="bg-BG"/>
    </w:rPr>
  </w:style>
  <w:style w:type="character" w:customStyle="1" w:styleId="Headerorfooter11ptBold">
    <w:name w:val="Header or footer + 11 pt;Bold"/>
    <w:basedOn w:val="Headerorfooter"/>
    <w:rsid w:val="004C39E9"/>
    <w:rPr>
      <w:rFonts w:ascii="Tahoma" w:eastAsia="Tahoma" w:hAnsi="Tahoma" w:cs="Tahoma"/>
      <w:b/>
      <w:bCs/>
      <w:i w:val="0"/>
      <w:iCs w:val="0"/>
      <w:smallCaps w:val="0"/>
      <w:strike w:val="0"/>
      <w:color w:val="000000"/>
      <w:spacing w:val="0"/>
      <w:w w:val="100"/>
      <w:position w:val="0"/>
      <w:sz w:val="22"/>
      <w:szCs w:val="22"/>
      <w:u w:val="none"/>
      <w:lang w:val="bg-BG" w:eastAsia="bg-BG" w:bidi="bg-BG"/>
    </w:rPr>
  </w:style>
  <w:style w:type="character" w:customStyle="1" w:styleId="Tablecaption2">
    <w:name w:val="Table caption (2)_"/>
    <w:basedOn w:val="DefaultParagraphFont"/>
    <w:link w:val="Tablecaption20"/>
    <w:rsid w:val="004C39E9"/>
    <w:rPr>
      <w:rFonts w:ascii="Tahoma" w:eastAsia="Tahoma" w:hAnsi="Tahoma" w:cs="Tahoma"/>
      <w:b/>
      <w:bCs/>
      <w:sz w:val="20"/>
      <w:szCs w:val="20"/>
      <w:shd w:val="clear" w:color="auto" w:fill="FFFFFF"/>
    </w:rPr>
  </w:style>
  <w:style w:type="character" w:customStyle="1" w:styleId="Bodytext6">
    <w:name w:val="Body text (6)_"/>
    <w:basedOn w:val="DefaultParagraphFont"/>
    <w:link w:val="Bodytext60"/>
    <w:rsid w:val="004C39E9"/>
    <w:rPr>
      <w:rFonts w:ascii="Verdana" w:eastAsia="Verdana" w:hAnsi="Verdana" w:cs="Verdana"/>
      <w:sz w:val="16"/>
      <w:szCs w:val="16"/>
      <w:shd w:val="clear" w:color="auto" w:fill="FFFFFF"/>
    </w:rPr>
  </w:style>
  <w:style w:type="character" w:customStyle="1" w:styleId="Bodytext7">
    <w:name w:val="Body text (7)_"/>
    <w:basedOn w:val="DefaultParagraphFont"/>
    <w:link w:val="Bodytext70"/>
    <w:rsid w:val="004C39E9"/>
    <w:rPr>
      <w:rFonts w:ascii="Tahoma" w:eastAsia="Tahoma" w:hAnsi="Tahoma" w:cs="Tahoma"/>
      <w:b/>
      <w:bCs/>
      <w:sz w:val="19"/>
      <w:szCs w:val="19"/>
      <w:shd w:val="clear" w:color="auto" w:fill="FFFFFF"/>
    </w:rPr>
  </w:style>
  <w:style w:type="character" w:customStyle="1" w:styleId="Headerorfooter95ptBold">
    <w:name w:val="Header or footer + 9;5 pt;Bold"/>
    <w:basedOn w:val="Headerorfooter"/>
    <w:rsid w:val="004C39E9"/>
    <w:rPr>
      <w:rFonts w:ascii="Tahoma" w:eastAsia="Tahoma" w:hAnsi="Tahoma" w:cs="Tahoma"/>
      <w:b/>
      <w:bCs/>
      <w:i w:val="0"/>
      <w:iCs w:val="0"/>
      <w:smallCaps w:val="0"/>
      <w:strike w:val="0"/>
      <w:color w:val="000000"/>
      <w:spacing w:val="0"/>
      <w:w w:val="100"/>
      <w:position w:val="0"/>
      <w:sz w:val="19"/>
      <w:szCs w:val="19"/>
      <w:u w:val="none"/>
      <w:lang w:val="bg-BG" w:eastAsia="bg-BG" w:bidi="bg-BG"/>
    </w:rPr>
  </w:style>
  <w:style w:type="character" w:customStyle="1" w:styleId="Headerorfooter8ptBold">
    <w:name w:val="Header or footer + 8 pt;Bold"/>
    <w:basedOn w:val="Headerorfooter"/>
    <w:rsid w:val="004C39E9"/>
    <w:rPr>
      <w:rFonts w:ascii="Tahoma" w:eastAsia="Tahoma" w:hAnsi="Tahoma" w:cs="Tahoma"/>
      <w:b/>
      <w:bCs/>
      <w:i w:val="0"/>
      <w:iCs w:val="0"/>
      <w:smallCaps w:val="0"/>
      <w:strike w:val="0"/>
      <w:color w:val="000000"/>
      <w:spacing w:val="0"/>
      <w:w w:val="100"/>
      <w:position w:val="0"/>
      <w:sz w:val="16"/>
      <w:szCs w:val="16"/>
      <w:u w:val="single"/>
      <w:lang w:val="bg-BG" w:eastAsia="bg-BG" w:bidi="bg-BG"/>
    </w:rPr>
  </w:style>
  <w:style w:type="character" w:customStyle="1" w:styleId="BodytextVerdanaItalicSpacing-1pt">
    <w:name w:val="Body text + Verdana;Italic;Spacing -1 pt"/>
    <w:basedOn w:val="Bodytext"/>
    <w:rsid w:val="004C39E9"/>
    <w:rPr>
      <w:rFonts w:ascii="Verdana" w:eastAsia="Verdana" w:hAnsi="Verdana" w:cs="Verdana"/>
      <w:b w:val="0"/>
      <w:bCs w:val="0"/>
      <w:i/>
      <w:iCs/>
      <w:smallCaps w:val="0"/>
      <w:strike w:val="0"/>
      <w:color w:val="000000"/>
      <w:spacing w:val="-20"/>
      <w:w w:val="100"/>
      <w:position w:val="0"/>
      <w:sz w:val="20"/>
      <w:szCs w:val="20"/>
      <w:u w:val="none"/>
      <w:shd w:val="clear" w:color="auto" w:fill="FFFFFF"/>
      <w:lang w:val="bg-BG" w:eastAsia="bg-BG" w:bidi="bg-BG"/>
    </w:rPr>
  </w:style>
  <w:style w:type="paragraph" w:customStyle="1" w:styleId="Tablecaption0">
    <w:name w:val="Table caption"/>
    <w:basedOn w:val="Normal"/>
    <w:link w:val="Tablecaption"/>
    <w:rsid w:val="004C39E9"/>
    <w:pPr>
      <w:widowControl w:val="0"/>
      <w:shd w:val="clear" w:color="auto" w:fill="FFFFFF"/>
      <w:spacing w:after="0" w:line="274" w:lineRule="exact"/>
    </w:pPr>
    <w:rPr>
      <w:rFonts w:ascii="Tahoma" w:eastAsia="Tahoma" w:hAnsi="Tahoma" w:cs="Tahoma"/>
      <w:sz w:val="20"/>
      <w:szCs w:val="20"/>
    </w:rPr>
  </w:style>
  <w:style w:type="paragraph" w:customStyle="1" w:styleId="Tablecaption20">
    <w:name w:val="Table caption (2)"/>
    <w:basedOn w:val="Normal"/>
    <w:link w:val="Tablecaption2"/>
    <w:rsid w:val="004C39E9"/>
    <w:pPr>
      <w:widowControl w:val="0"/>
      <w:shd w:val="clear" w:color="auto" w:fill="FFFFFF"/>
      <w:spacing w:after="0" w:line="0" w:lineRule="atLeast"/>
      <w:jc w:val="both"/>
    </w:pPr>
    <w:rPr>
      <w:rFonts w:ascii="Tahoma" w:eastAsia="Tahoma" w:hAnsi="Tahoma" w:cs="Tahoma"/>
      <w:b/>
      <w:bCs/>
      <w:sz w:val="20"/>
      <w:szCs w:val="20"/>
    </w:rPr>
  </w:style>
  <w:style w:type="paragraph" w:customStyle="1" w:styleId="Bodytext60">
    <w:name w:val="Body text (6)"/>
    <w:basedOn w:val="Normal"/>
    <w:link w:val="Bodytext6"/>
    <w:rsid w:val="004C39E9"/>
    <w:pPr>
      <w:widowControl w:val="0"/>
      <w:shd w:val="clear" w:color="auto" w:fill="FFFFFF"/>
      <w:spacing w:before="60" w:after="60" w:line="0" w:lineRule="atLeast"/>
    </w:pPr>
    <w:rPr>
      <w:rFonts w:ascii="Verdana" w:eastAsia="Verdana" w:hAnsi="Verdana" w:cs="Verdana"/>
      <w:sz w:val="16"/>
      <w:szCs w:val="16"/>
    </w:rPr>
  </w:style>
  <w:style w:type="paragraph" w:customStyle="1" w:styleId="Bodytext70">
    <w:name w:val="Body text (7)"/>
    <w:basedOn w:val="Normal"/>
    <w:link w:val="Bodytext7"/>
    <w:rsid w:val="004C39E9"/>
    <w:pPr>
      <w:widowControl w:val="0"/>
      <w:shd w:val="clear" w:color="auto" w:fill="FFFFFF"/>
      <w:spacing w:after="0" w:line="0" w:lineRule="atLeast"/>
    </w:pPr>
    <w:rPr>
      <w:rFonts w:ascii="Tahoma" w:eastAsia="Tahoma" w:hAnsi="Tahoma" w:cs="Tahoma"/>
      <w:b/>
      <w:bCs/>
      <w:sz w:val="19"/>
      <w:szCs w:val="19"/>
    </w:rPr>
  </w:style>
  <w:style w:type="paragraph" w:styleId="Header">
    <w:name w:val="header"/>
    <w:basedOn w:val="Normal"/>
    <w:link w:val="Head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HeaderChar">
    <w:name w:val="Header Char"/>
    <w:basedOn w:val="DefaultParagraphFont"/>
    <w:link w:val="Header"/>
    <w:uiPriority w:val="99"/>
    <w:rsid w:val="004C39E9"/>
    <w:rPr>
      <w:rFonts w:ascii="Courier New" w:eastAsia="Courier New" w:hAnsi="Courier New" w:cs="Courier New"/>
      <w:color w:val="000000"/>
      <w:sz w:val="24"/>
      <w:szCs w:val="24"/>
      <w:lang w:val="bg-BG" w:eastAsia="bg-BG" w:bidi="bg-BG"/>
    </w:rPr>
  </w:style>
  <w:style w:type="paragraph" w:styleId="Footer">
    <w:name w:val="footer"/>
    <w:basedOn w:val="Normal"/>
    <w:link w:val="Foot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FooterChar">
    <w:name w:val="Footer Char"/>
    <w:basedOn w:val="DefaultParagraphFont"/>
    <w:link w:val="Footer"/>
    <w:uiPriority w:val="99"/>
    <w:rsid w:val="004C39E9"/>
    <w:rPr>
      <w:rFonts w:ascii="Courier New" w:eastAsia="Courier New" w:hAnsi="Courier New" w:cs="Courier New"/>
      <w:color w:val="000000"/>
      <w:sz w:val="24"/>
      <w:szCs w:val="24"/>
      <w:lang w:val="bg-BG" w:eastAsia="bg-BG" w:bidi="bg-BG"/>
    </w:rPr>
  </w:style>
  <w:style w:type="table" w:customStyle="1" w:styleId="TableGrid1">
    <w:name w:val="Table Grid1"/>
    <w:basedOn w:val="TableNormal"/>
    <w:next w:val="TableGrid"/>
    <w:uiPriority w:val="39"/>
    <w:rsid w:val="004C39E9"/>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39E9"/>
    <w:pPr>
      <w:widowControl w:val="0"/>
      <w:spacing w:after="0" w:line="240" w:lineRule="auto"/>
    </w:pPr>
    <w:rPr>
      <w:rFonts w:ascii="Segoe UI" w:eastAsia="Courier New" w:hAnsi="Segoe UI" w:cs="Segoe UI"/>
      <w:color w:val="000000"/>
      <w:sz w:val="18"/>
      <w:szCs w:val="18"/>
      <w:lang w:val="bg-BG" w:eastAsia="bg-BG" w:bidi="bg-BG"/>
    </w:rPr>
  </w:style>
  <w:style w:type="character" w:customStyle="1" w:styleId="BalloonTextChar">
    <w:name w:val="Balloon Text Char"/>
    <w:basedOn w:val="DefaultParagraphFont"/>
    <w:link w:val="BalloonText"/>
    <w:uiPriority w:val="99"/>
    <w:semiHidden/>
    <w:rsid w:val="004C39E9"/>
    <w:rPr>
      <w:rFonts w:ascii="Segoe UI" w:eastAsia="Courier New" w:hAnsi="Segoe UI" w:cs="Segoe UI"/>
      <w:color w:val="000000"/>
      <w:sz w:val="18"/>
      <w:szCs w:val="18"/>
      <w:lang w:val="bg-BG" w:eastAsia="bg-BG" w:bidi="bg-BG"/>
    </w:rPr>
  </w:style>
  <w:style w:type="character" w:styleId="CommentReference">
    <w:name w:val="annotation reference"/>
    <w:basedOn w:val="DefaultParagraphFont"/>
    <w:uiPriority w:val="99"/>
    <w:semiHidden/>
    <w:unhideWhenUsed/>
    <w:rsid w:val="004C39E9"/>
    <w:rPr>
      <w:sz w:val="16"/>
      <w:szCs w:val="16"/>
    </w:rPr>
  </w:style>
  <w:style w:type="paragraph" w:styleId="CommentText">
    <w:name w:val="annotation text"/>
    <w:basedOn w:val="Normal"/>
    <w:link w:val="CommentTextChar"/>
    <w:uiPriority w:val="99"/>
    <w:semiHidden/>
    <w:unhideWhenUsed/>
    <w:rsid w:val="004C39E9"/>
    <w:pPr>
      <w:widowControl w:val="0"/>
      <w:spacing w:after="0" w:line="240" w:lineRule="auto"/>
    </w:pPr>
    <w:rPr>
      <w:rFonts w:ascii="Courier New" w:eastAsia="Courier New" w:hAnsi="Courier New" w:cs="Courier New"/>
      <w:color w:val="000000"/>
      <w:sz w:val="20"/>
      <w:szCs w:val="20"/>
      <w:lang w:val="bg-BG" w:eastAsia="bg-BG" w:bidi="bg-BG"/>
    </w:rPr>
  </w:style>
  <w:style w:type="character" w:customStyle="1" w:styleId="CommentTextChar">
    <w:name w:val="Comment Text Char"/>
    <w:basedOn w:val="DefaultParagraphFont"/>
    <w:link w:val="CommentText"/>
    <w:uiPriority w:val="99"/>
    <w:semiHidden/>
    <w:rsid w:val="004C39E9"/>
    <w:rPr>
      <w:rFonts w:ascii="Courier New" w:eastAsia="Courier New" w:hAnsi="Courier New" w:cs="Courier New"/>
      <w:color w:val="000000"/>
      <w:sz w:val="20"/>
      <w:szCs w:val="20"/>
      <w:lang w:val="bg-BG" w:eastAsia="bg-BG" w:bidi="bg-BG"/>
    </w:rPr>
  </w:style>
  <w:style w:type="paragraph" w:styleId="CommentSubject">
    <w:name w:val="annotation subject"/>
    <w:basedOn w:val="CommentText"/>
    <w:next w:val="CommentText"/>
    <w:link w:val="CommentSubjectChar"/>
    <w:uiPriority w:val="99"/>
    <w:semiHidden/>
    <w:unhideWhenUsed/>
    <w:rsid w:val="004C39E9"/>
    <w:rPr>
      <w:b/>
      <w:bCs/>
    </w:rPr>
  </w:style>
  <w:style w:type="character" w:customStyle="1" w:styleId="CommentSubjectChar">
    <w:name w:val="Comment Subject Char"/>
    <w:basedOn w:val="CommentTextChar"/>
    <w:link w:val="CommentSubject"/>
    <w:uiPriority w:val="99"/>
    <w:semiHidden/>
    <w:rsid w:val="004C39E9"/>
    <w:rPr>
      <w:rFonts w:ascii="Courier New" w:eastAsia="Courier New" w:hAnsi="Courier New" w:cs="Courier New"/>
      <w:b/>
      <w:bCs/>
      <w:color w:val="000000"/>
      <w:sz w:val="20"/>
      <w:szCs w:val="20"/>
      <w:lang w:val="bg-BG" w:eastAsia="bg-BG" w:bidi="bg-BG"/>
    </w:rPr>
  </w:style>
  <w:style w:type="character" w:styleId="UnresolvedMention">
    <w:name w:val="Unresolved Mention"/>
    <w:basedOn w:val="DefaultParagraphFont"/>
    <w:uiPriority w:val="99"/>
    <w:semiHidden/>
    <w:unhideWhenUsed/>
    <w:rsid w:val="00F3265D"/>
    <w:rPr>
      <w:color w:val="605E5C"/>
      <w:shd w:val="clear" w:color="auto" w:fill="E1DFDD"/>
    </w:rPr>
  </w:style>
  <w:style w:type="paragraph" w:styleId="Revision">
    <w:name w:val="Revision"/>
    <w:hidden/>
    <w:uiPriority w:val="99"/>
    <w:semiHidden/>
    <w:rsid w:val="00962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z@bulgargaz.bg"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gaz@bulgargaz.b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570F6-E775-4E93-AB6E-B7D8EEB6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3478</Words>
  <Characters>19826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Kostov</dc:creator>
  <cp:keywords/>
  <dc:description/>
  <cp:lastModifiedBy>lyudmila vitanova</cp:lastModifiedBy>
  <cp:revision>9</cp:revision>
  <cp:lastPrinted>2021-01-14T12:43:00Z</cp:lastPrinted>
  <dcterms:created xsi:type="dcterms:W3CDTF">2022-08-05T12:15:00Z</dcterms:created>
  <dcterms:modified xsi:type="dcterms:W3CDTF">2022-08-23T14:05:00Z</dcterms:modified>
</cp:coreProperties>
</file>